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4E392" w14:textId="77777777" w:rsidR="00624E89" w:rsidRPr="006F0A04" w:rsidRDefault="00624E89" w:rsidP="002D057E">
      <w:pPr>
        <w:ind w:right="301"/>
        <w:jc w:val="center"/>
        <w:rPr>
          <w:rFonts w:ascii="Times New Roman" w:eastAsia="Times New Roman" w:hAnsi="Times New Roman" w:cs="Times New Roman"/>
          <w:b/>
          <w:noProof/>
          <w:sz w:val="24"/>
          <w:szCs w:val="24"/>
          <w:lang w:eastAsia="hu-HU"/>
        </w:rPr>
      </w:pPr>
      <w:r w:rsidRPr="006F0A04">
        <w:rPr>
          <w:rFonts w:ascii="Times New Roman" w:eastAsia="Times New Roman" w:hAnsi="Times New Roman" w:cs="Times New Roman"/>
          <w:b/>
          <w:noProof/>
          <w:sz w:val="24"/>
          <w:szCs w:val="24"/>
          <w:lang w:eastAsia="hu-HU"/>
        </w:rPr>
        <w:t>PÁLYÁZATI FELHÍVÁS</w:t>
      </w:r>
    </w:p>
    <w:p w14:paraId="535B201F" w14:textId="128EA5B0" w:rsidR="006F0A04" w:rsidRPr="00DF6996" w:rsidRDefault="00624E89" w:rsidP="002D057E">
      <w:pPr>
        <w:keepNext/>
        <w:jc w:val="both"/>
        <w:outlineLvl w:val="0"/>
        <w:rPr>
          <w:rFonts w:ascii="Times New Roman" w:eastAsia="Times New Roman" w:hAnsi="Times New Roman" w:cs="Times New Roman"/>
          <w:sz w:val="24"/>
          <w:szCs w:val="24"/>
          <w:lang w:eastAsia="hu-HU"/>
        </w:rPr>
      </w:pPr>
      <w:r w:rsidRPr="006F0A04">
        <w:rPr>
          <w:rFonts w:ascii="Times New Roman" w:eastAsia="Times New Roman" w:hAnsi="Times New Roman" w:cs="Times New Roman"/>
          <w:b/>
          <w:sz w:val="24"/>
          <w:szCs w:val="24"/>
          <w:lang w:eastAsia="hu-HU"/>
        </w:rPr>
        <w:t xml:space="preserve">Budapest Főváros VII. kerület Erzsébetváros Önkormányzata </w:t>
      </w:r>
      <w:r w:rsidRPr="006F0A04">
        <w:rPr>
          <w:rFonts w:ascii="Times New Roman" w:eastAsia="Times New Roman" w:hAnsi="Times New Roman" w:cs="Times New Roman"/>
          <w:sz w:val="24"/>
          <w:szCs w:val="24"/>
          <w:lang w:eastAsia="hu-HU"/>
        </w:rPr>
        <w:t xml:space="preserve">(1073 Budapest, Erzsébet krt.6.) megbízásából és képviseletében eljárva </w:t>
      </w:r>
      <w:r w:rsidR="006F0A04">
        <w:rPr>
          <w:rFonts w:ascii="Times New Roman" w:eastAsia="Times New Roman" w:hAnsi="Times New Roman" w:cs="Times New Roman"/>
          <w:sz w:val="24"/>
          <w:szCs w:val="24"/>
          <w:lang w:eastAsia="hu-HU"/>
        </w:rPr>
        <w:t xml:space="preserve">az </w:t>
      </w:r>
      <w:r w:rsidR="002513EE" w:rsidRPr="006F0A04">
        <w:rPr>
          <w:rFonts w:ascii="Times New Roman" w:hAnsi="Times New Roman" w:cs="Times New Roman"/>
          <w:b/>
          <w:sz w:val="24"/>
          <w:szCs w:val="24"/>
        </w:rPr>
        <w:t xml:space="preserve">EVIN Erzsébetvárosi Ingatlangazdálkodási Nonprofit Zrt. </w:t>
      </w:r>
      <w:r w:rsidR="00E3180B">
        <w:rPr>
          <w:rFonts w:ascii="Times New Roman" w:hAnsi="Times New Roman" w:cs="Times New Roman"/>
          <w:sz w:val="24"/>
          <w:szCs w:val="24"/>
        </w:rPr>
        <w:t>(1071 Budapest,</w:t>
      </w:r>
      <w:r w:rsidR="002513EE" w:rsidRPr="006F0A04">
        <w:rPr>
          <w:rFonts w:ascii="Times New Roman" w:hAnsi="Times New Roman" w:cs="Times New Roman"/>
          <w:sz w:val="24"/>
          <w:szCs w:val="24"/>
        </w:rPr>
        <w:t xml:space="preserve"> Damjanich u. 12.) (a továbbiakban: „</w:t>
      </w:r>
      <w:r w:rsidR="002513EE" w:rsidRPr="006F0A04">
        <w:rPr>
          <w:rFonts w:ascii="Times New Roman" w:hAnsi="Times New Roman" w:cs="Times New Roman"/>
          <w:b/>
          <w:sz w:val="24"/>
          <w:szCs w:val="24"/>
        </w:rPr>
        <w:t>Kiíró</w:t>
      </w:r>
      <w:r w:rsidR="002513EE" w:rsidRPr="006F0A04">
        <w:rPr>
          <w:rFonts w:ascii="Times New Roman" w:hAnsi="Times New Roman" w:cs="Times New Roman"/>
          <w:sz w:val="24"/>
          <w:szCs w:val="24"/>
        </w:rPr>
        <w:t xml:space="preserve">”) </w:t>
      </w:r>
      <w:r w:rsidR="00C7201A" w:rsidRPr="006F0A04">
        <w:rPr>
          <w:rFonts w:ascii="Times New Roman" w:eastAsia="Times New Roman" w:hAnsi="Times New Roman" w:cs="Times New Roman"/>
          <w:bCs/>
          <w:sz w:val="24"/>
          <w:szCs w:val="24"/>
          <w:lang w:eastAsia="hu-HU"/>
        </w:rPr>
        <w:t>–</w:t>
      </w:r>
      <w:bookmarkStart w:id="0" w:name="_Hlk44422919"/>
      <w:r w:rsidR="00DF6996">
        <w:rPr>
          <w:rFonts w:ascii="Times New Roman" w:eastAsia="Times New Roman" w:hAnsi="Times New Roman" w:cs="Times New Roman"/>
          <w:bCs/>
          <w:sz w:val="24"/>
          <w:szCs w:val="24"/>
          <w:lang w:eastAsia="hu-HU"/>
        </w:rPr>
        <w:t xml:space="preserve"> </w:t>
      </w:r>
      <w:r w:rsidR="00A0012E" w:rsidRPr="00DF6996">
        <w:rPr>
          <w:rFonts w:ascii="Times New Roman" w:hAnsi="Times New Roman"/>
          <w:bCs/>
          <w:color w:val="010101"/>
          <w:sz w:val="24"/>
          <w:szCs w:val="24"/>
        </w:rPr>
        <w:t xml:space="preserve">Budapest Főváros VII. kerület Erzsébetváros Önkormányzata </w:t>
      </w:r>
      <w:r w:rsidR="006F0A04" w:rsidRPr="00DF6996">
        <w:rPr>
          <w:rFonts w:ascii="Times New Roman" w:hAnsi="Times New Roman"/>
          <w:bCs/>
          <w:color w:val="010101"/>
          <w:sz w:val="24"/>
          <w:szCs w:val="24"/>
        </w:rPr>
        <w:t>Képv</w:t>
      </w:r>
      <w:r w:rsidR="00E3180B">
        <w:rPr>
          <w:rFonts w:ascii="Times New Roman" w:hAnsi="Times New Roman"/>
          <w:bCs/>
          <w:color w:val="010101"/>
          <w:sz w:val="24"/>
          <w:szCs w:val="24"/>
        </w:rPr>
        <w:t xml:space="preserve">iselő-testületének </w:t>
      </w:r>
      <w:bookmarkStart w:id="1" w:name="_GoBack"/>
      <w:bookmarkEnd w:id="1"/>
      <w:r w:rsidR="007E6E6F">
        <w:rPr>
          <w:rFonts w:ascii="Times New Roman" w:hAnsi="Times New Roman"/>
          <w:bCs/>
          <w:color w:val="010101"/>
          <w:sz w:val="24"/>
          <w:szCs w:val="24"/>
        </w:rPr>
        <w:t>141</w:t>
      </w:r>
      <w:r w:rsidR="007E6E6F" w:rsidRPr="00BB3436">
        <w:rPr>
          <w:rFonts w:ascii="Times New Roman" w:hAnsi="Times New Roman"/>
          <w:bCs/>
          <w:color w:val="010101"/>
          <w:sz w:val="24"/>
          <w:szCs w:val="24"/>
        </w:rPr>
        <w:t>/</w:t>
      </w:r>
      <w:r w:rsidR="00E3180B" w:rsidRPr="00BB3436">
        <w:rPr>
          <w:rFonts w:ascii="Times New Roman" w:hAnsi="Times New Roman"/>
          <w:bCs/>
          <w:color w:val="010101"/>
          <w:sz w:val="24"/>
          <w:szCs w:val="24"/>
        </w:rPr>
        <w:t>2025. (IV.16</w:t>
      </w:r>
      <w:r w:rsidR="006F0A04" w:rsidRPr="00BB3436">
        <w:rPr>
          <w:rFonts w:ascii="Times New Roman" w:hAnsi="Times New Roman"/>
          <w:bCs/>
          <w:color w:val="010101"/>
          <w:sz w:val="24"/>
          <w:szCs w:val="24"/>
        </w:rPr>
        <w:t>.) határozata</w:t>
      </w:r>
      <w:r w:rsidR="006F0A04" w:rsidRPr="00BB3436" w:rsidDel="006F0A04">
        <w:rPr>
          <w:rFonts w:ascii="Times New Roman" w:hAnsi="Times New Roman"/>
          <w:bCs/>
          <w:color w:val="010101"/>
          <w:sz w:val="24"/>
          <w:szCs w:val="24"/>
        </w:rPr>
        <w:t xml:space="preserve"> </w:t>
      </w:r>
      <w:r w:rsidR="006F0A04" w:rsidRPr="00BB3436">
        <w:rPr>
          <w:rFonts w:ascii="Times New Roman" w:hAnsi="Times New Roman"/>
          <w:bCs/>
          <w:color w:val="010101"/>
          <w:sz w:val="24"/>
          <w:szCs w:val="24"/>
        </w:rPr>
        <w:t>alapján</w:t>
      </w:r>
      <w:bookmarkEnd w:id="0"/>
    </w:p>
    <w:p w14:paraId="69EC150F" w14:textId="77777777" w:rsidR="00624E89" w:rsidRPr="00F21718" w:rsidRDefault="00624E89" w:rsidP="002D057E">
      <w:pPr>
        <w:jc w:val="center"/>
        <w:rPr>
          <w:rFonts w:ascii="Times New Roman" w:eastAsia="Times New Roman" w:hAnsi="Times New Roman" w:cs="Times New Roman"/>
          <w:b/>
          <w:sz w:val="24"/>
          <w:szCs w:val="24"/>
          <w:u w:val="single"/>
          <w:lang w:eastAsia="hu-HU"/>
        </w:rPr>
      </w:pPr>
      <w:r w:rsidRPr="00F21718">
        <w:rPr>
          <w:rFonts w:ascii="Times New Roman" w:eastAsia="Times New Roman" w:hAnsi="Times New Roman" w:cs="Times New Roman"/>
          <w:b/>
          <w:bCs/>
          <w:spacing w:val="20"/>
          <w:sz w:val="24"/>
          <w:szCs w:val="24"/>
          <w:u w:val="single"/>
          <w:lang w:eastAsia="hu-HU"/>
        </w:rPr>
        <w:t>NYILVÁNOS</w:t>
      </w:r>
      <w:r w:rsidR="008176A8">
        <w:rPr>
          <w:rFonts w:ascii="Times New Roman" w:eastAsia="Times New Roman" w:hAnsi="Times New Roman" w:cs="Times New Roman"/>
          <w:b/>
          <w:bCs/>
          <w:spacing w:val="20"/>
          <w:sz w:val="24"/>
          <w:szCs w:val="24"/>
          <w:u w:val="single"/>
          <w:lang w:eastAsia="hu-HU"/>
        </w:rPr>
        <w:t xml:space="preserve"> KÉTFORDULÓS</w:t>
      </w:r>
      <w:r w:rsidRPr="00F21718">
        <w:rPr>
          <w:rFonts w:ascii="Times New Roman" w:eastAsia="Times New Roman" w:hAnsi="Times New Roman" w:cs="Times New Roman"/>
          <w:b/>
          <w:bCs/>
          <w:spacing w:val="20"/>
          <w:sz w:val="24"/>
          <w:szCs w:val="24"/>
          <w:u w:val="single"/>
          <w:lang w:eastAsia="hu-HU"/>
        </w:rPr>
        <w:t xml:space="preserve"> PÁLYÁZATOT HIRDET</w:t>
      </w:r>
    </w:p>
    <w:p w14:paraId="20F0CB73" w14:textId="77777777" w:rsidR="00624E89" w:rsidRPr="00F21718" w:rsidRDefault="009A0708" w:rsidP="002D057E">
      <w:pPr>
        <w:jc w:val="center"/>
        <w:rPr>
          <w:rFonts w:ascii="Times New Roman" w:eastAsia="Times New Roman" w:hAnsi="Times New Roman" w:cs="Times New Roman"/>
          <w:b/>
          <w:sz w:val="24"/>
          <w:szCs w:val="24"/>
          <w:lang w:eastAsia="hu-HU"/>
        </w:rPr>
      </w:pPr>
      <w:r w:rsidRPr="00655471">
        <w:rPr>
          <w:rFonts w:ascii="Times New Roman" w:eastAsia="Times New Roman" w:hAnsi="Times New Roman" w:cs="Times New Roman"/>
          <w:b/>
          <w:sz w:val="24"/>
          <w:szCs w:val="24"/>
          <w:lang w:eastAsia="hu-HU"/>
        </w:rPr>
        <w:t xml:space="preserve">a Budapest belterület </w:t>
      </w:r>
      <w:r w:rsidR="00E3180B" w:rsidRPr="00E3180B">
        <w:rPr>
          <w:rFonts w:ascii="Times New Roman" w:eastAsia="Times New Roman" w:hAnsi="Times New Roman" w:cs="Times New Roman"/>
          <w:b/>
          <w:sz w:val="24"/>
          <w:szCs w:val="24"/>
          <w:lang w:eastAsia="hu-HU"/>
        </w:rPr>
        <w:t>3</w:t>
      </w:r>
      <w:r w:rsidR="00E3180B" w:rsidRPr="00E3180B">
        <w:rPr>
          <w:rFonts w:ascii="Times New Roman" w:hAnsi="Times New Roman" w:cs="Times New Roman"/>
          <w:b/>
          <w:sz w:val="24"/>
          <w:szCs w:val="24"/>
        </w:rPr>
        <w:t>4089</w:t>
      </w:r>
      <w:r w:rsidR="00E3180B">
        <w:t xml:space="preserve"> </w:t>
      </w:r>
      <w:r w:rsidR="00E3180B">
        <w:rPr>
          <w:rFonts w:ascii="Times New Roman" w:eastAsia="Times New Roman" w:hAnsi="Times New Roman" w:cs="Times New Roman"/>
          <w:b/>
          <w:sz w:val="24"/>
          <w:szCs w:val="24"/>
          <w:lang w:eastAsia="hu-HU"/>
        </w:rPr>
        <w:t xml:space="preserve">helyrajzi </w:t>
      </w:r>
      <w:r w:rsidRPr="00655471">
        <w:rPr>
          <w:rFonts w:ascii="Times New Roman" w:eastAsia="Times New Roman" w:hAnsi="Times New Roman" w:cs="Times New Roman"/>
          <w:b/>
          <w:sz w:val="24"/>
          <w:szCs w:val="24"/>
          <w:lang w:eastAsia="hu-HU"/>
        </w:rPr>
        <w:t>szám alatt nyilvántartott, természetben a</w:t>
      </w:r>
      <w:r w:rsidR="00E3180B">
        <w:rPr>
          <w:rFonts w:ascii="Times New Roman" w:eastAsia="Times New Roman" w:hAnsi="Times New Roman" w:cs="Times New Roman"/>
          <w:b/>
          <w:sz w:val="24"/>
          <w:szCs w:val="24"/>
          <w:lang w:eastAsia="hu-HU"/>
        </w:rPr>
        <w:t>z</w:t>
      </w:r>
      <w:r w:rsidRPr="00655471">
        <w:rPr>
          <w:rFonts w:ascii="Times New Roman" w:eastAsia="Times New Roman" w:hAnsi="Times New Roman" w:cs="Times New Roman"/>
          <w:b/>
          <w:sz w:val="24"/>
          <w:szCs w:val="24"/>
          <w:lang w:eastAsia="hu-HU"/>
        </w:rPr>
        <w:t xml:space="preserve"> 107</w:t>
      </w:r>
      <w:r w:rsidR="00E3180B">
        <w:rPr>
          <w:rFonts w:ascii="Times New Roman" w:eastAsia="Times New Roman" w:hAnsi="Times New Roman" w:cs="Times New Roman"/>
          <w:b/>
          <w:sz w:val="24"/>
          <w:szCs w:val="24"/>
          <w:lang w:eastAsia="hu-HU"/>
        </w:rPr>
        <w:t>3</w:t>
      </w:r>
      <w:r w:rsidRPr="00655471">
        <w:rPr>
          <w:rFonts w:ascii="Times New Roman" w:eastAsia="Times New Roman" w:hAnsi="Times New Roman" w:cs="Times New Roman"/>
          <w:b/>
          <w:sz w:val="24"/>
          <w:szCs w:val="24"/>
          <w:lang w:eastAsia="hu-HU"/>
        </w:rPr>
        <w:t xml:space="preserve"> Budapest, </w:t>
      </w:r>
      <w:r w:rsidR="00E3180B">
        <w:rPr>
          <w:rFonts w:ascii="Times New Roman" w:eastAsia="Times New Roman" w:hAnsi="Times New Roman" w:cs="Times New Roman"/>
          <w:b/>
          <w:sz w:val="24"/>
          <w:szCs w:val="24"/>
          <w:lang w:eastAsia="hu-HU"/>
        </w:rPr>
        <w:t>Akácfa</w:t>
      </w:r>
      <w:r w:rsidR="00655471" w:rsidRPr="00655471">
        <w:rPr>
          <w:rFonts w:ascii="Times New Roman" w:eastAsia="Times New Roman" w:hAnsi="Times New Roman" w:cs="Times New Roman"/>
          <w:b/>
          <w:sz w:val="24"/>
          <w:szCs w:val="24"/>
          <w:lang w:eastAsia="hu-HU"/>
        </w:rPr>
        <w:t xml:space="preserve"> </w:t>
      </w:r>
      <w:r w:rsidRPr="00655471">
        <w:rPr>
          <w:rFonts w:ascii="Times New Roman" w:eastAsia="Times New Roman" w:hAnsi="Times New Roman" w:cs="Times New Roman"/>
          <w:b/>
          <w:sz w:val="24"/>
          <w:szCs w:val="24"/>
          <w:lang w:eastAsia="hu-HU"/>
        </w:rPr>
        <w:t xml:space="preserve">utca </w:t>
      </w:r>
      <w:r w:rsidR="00E3180B">
        <w:rPr>
          <w:rFonts w:ascii="Times New Roman" w:eastAsia="Times New Roman" w:hAnsi="Times New Roman" w:cs="Times New Roman"/>
          <w:b/>
          <w:sz w:val="24"/>
          <w:szCs w:val="24"/>
          <w:lang w:eastAsia="hu-HU"/>
        </w:rPr>
        <w:t>61</w:t>
      </w:r>
      <w:r w:rsidRPr="00655471">
        <w:rPr>
          <w:rFonts w:ascii="Times New Roman" w:eastAsia="Times New Roman" w:hAnsi="Times New Roman" w:cs="Times New Roman"/>
          <w:b/>
          <w:sz w:val="24"/>
          <w:szCs w:val="24"/>
          <w:lang w:eastAsia="hu-HU"/>
        </w:rPr>
        <w:t xml:space="preserve">. szám alatt található </w:t>
      </w:r>
      <w:r w:rsidR="00A51520" w:rsidRPr="00A51520">
        <w:rPr>
          <w:rFonts w:ascii="Times New Roman" w:eastAsia="Times New Roman" w:hAnsi="Times New Roman" w:cs="Times New Roman"/>
          <w:b/>
          <w:sz w:val="24"/>
          <w:szCs w:val="24"/>
          <w:lang w:eastAsia="hu-HU"/>
        </w:rPr>
        <w:t>„kivett lakóház, udvar</w:t>
      </w:r>
      <w:r w:rsidR="00655471" w:rsidRPr="00A51520">
        <w:rPr>
          <w:rFonts w:ascii="Times New Roman" w:eastAsia="Times New Roman" w:hAnsi="Times New Roman" w:cs="Times New Roman"/>
          <w:b/>
          <w:sz w:val="24"/>
          <w:szCs w:val="24"/>
          <w:lang w:eastAsia="hu-HU"/>
        </w:rPr>
        <w:t>”</w:t>
      </w:r>
      <w:r w:rsidR="00655471">
        <w:rPr>
          <w:rFonts w:ascii="Times New Roman" w:eastAsia="Times New Roman" w:hAnsi="Times New Roman" w:cs="Times New Roman"/>
          <w:b/>
          <w:sz w:val="24"/>
          <w:szCs w:val="24"/>
          <w:lang w:eastAsia="hu-HU"/>
        </w:rPr>
        <w:t xml:space="preserve"> megjelölésű</w:t>
      </w:r>
      <w:r w:rsidR="00E3180B">
        <w:rPr>
          <w:rFonts w:ascii="Times New Roman" w:eastAsia="Times New Roman" w:hAnsi="Times New Roman" w:cs="Times New Roman"/>
          <w:b/>
          <w:sz w:val="24"/>
          <w:szCs w:val="24"/>
          <w:lang w:eastAsia="hu-HU"/>
        </w:rPr>
        <w:t>, az Akácfa Udvar Nonprofit Kft.  tulajdonát képező</w:t>
      </w:r>
      <w:r w:rsidR="00870749">
        <w:rPr>
          <w:rFonts w:ascii="Times New Roman" w:eastAsia="Times New Roman" w:hAnsi="Times New Roman" w:cs="Times New Roman"/>
          <w:b/>
          <w:sz w:val="24"/>
          <w:szCs w:val="24"/>
          <w:lang w:eastAsia="hu-HU"/>
        </w:rPr>
        <w:t xml:space="preserve"> </w:t>
      </w:r>
      <w:r w:rsidR="00655471">
        <w:rPr>
          <w:rFonts w:ascii="Times New Roman" w:eastAsia="Times New Roman" w:hAnsi="Times New Roman" w:cs="Times New Roman"/>
          <w:b/>
          <w:sz w:val="24"/>
          <w:szCs w:val="24"/>
          <w:lang w:eastAsia="hu-HU"/>
        </w:rPr>
        <w:t xml:space="preserve">ingatlan </w:t>
      </w:r>
      <w:r w:rsidR="00BE377D" w:rsidRPr="00F21718">
        <w:rPr>
          <w:rFonts w:ascii="Times New Roman" w:eastAsia="Times New Roman" w:hAnsi="Times New Roman" w:cs="Times New Roman"/>
          <w:b/>
          <w:sz w:val="24"/>
          <w:szCs w:val="24"/>
          <w:lang w:eastAsia="hu-HU"/>
        </w:rPr>
        <w:t xml:space="preserve">bérbeadás útján történő hasznosítására </w:t>
      </w:r>
      <w:r>
        <w:rPr>
          <w:rFonts w:ascii="Times New Roman" w:eastAsia="Times New Roman" w:hAnsi="Times New Roman" w:cs="Times New Roman"/>
          <w:b/>
          <w:sz w:val="24"/>
          <w:szCs w:val="24"/>
          <w:lang w:eastAsia="hu-HU"/>
        </w:rPr>
        <w:t xml:space="preserve"> </w:t>
      </w:r>
    </w:p>
    <w:p w14:paraId="50B9BCF0" w14:textId="0CA4A65E" w:rsidR="00624E89" w:rsidRDefault="00624E89" w:rsidP="002D057E">
      <w:pPr>
        <w:jc w:val="center"/>
        <w:rPr>
          <w:rFonts w:ascii="Times New Roman" w:eastAsia="Times New Roman" w:hAnsi="Times New Roman" w:cs="Times New Roman"/>
          <w:b/>
          <w:bCs/>
          <w:sz w:val="24"/>
          <w:szCs w:val="24"/>
          <w:lang w:eastAsia="hu-HU"/>
        </w:rPr>
      </w:pPr>
      <w:r w:rsidRPr="00F21718">
        <w:rPr>
          <w:rFonts w:ascii="Times New Roman" w:eastAsia="Times New Roman" w:hAnsi="Times New Roman" w:cs="Times New Roman"/>
          <w:b/>
          <w:bCs/>
          <w:sz w:val="24"/>
          <w:szCs w:val="24"/>
          <w:lang w:eastAsia="hu-HU"/>
        </w:rPr>
        <w:t xml:space="preserve"> </w:t>
      </w:r>
      <w:r w:rsidR="00BE377D" w:rsidRPr="00F21718">
        <w:rPr>
          <w:rFonts w:ascii="Times New Roman" w:eastAsia="Times New Roman" w:hAnsi="Times New Roman" w:cs="Times New Roman"/>
          <w:b/>
          <w:bCs/>
          <w:sz w:val="24"/>
          <w:szCs w:val="24"/>
          <w:lang w:eastAsia="hu-HU"/>
        </w:rPr>
        <w:t xml:space="preserve">legfeljebb </w:t>
      </w:r>
      <w:r w:rsidR="00E3180B">
        <w:rPr>
          <w:rFonts w:ascii="Times New Roman" w:eastAsia="Times New Roman" w:hAnsi="Times New Roman" w:cs="Times New Roman"/>
          <w:b/>
          <w:bCs/>
          <w:sz w:val="24"/>
          <w:szCs w:val="24"/>
          <w:lang w:eastAsia="hu-HU"/>
        </w:rPr>
        <w:t>1</w:t>
      </w:r>
      <w:r w:rsidRPr="00F21718">
        <w:rPr>
          <w:rFonts w:ascii="Times New Roman" w:eastAsia="Times New Roman" w:hAnsi="Times New Roman" w:cs="Times New Roman"/>
          <w:b/>
          <w:bCs/>
          <w:sz w:val="24"/>
          <w:szCs w:val="24"/>
          <w:lang w:eastAsia="hu-HU"/>
        </w:rPr>
        <w:t>5 év</w:t>
      </w:r>
      <w:r w:rsidR="00E3180B">
        <w:rPr>
          <w:rFonts w:ascii="Times New Roman" w:eastAsia="Times New Roman" w:hAnsi="Times New Roman" w:cs="Times New Roman"/>
          <w:b/>
          <w:bCs/>
          <w:sz w:val="24"/>
          <w:szCs w:val="24"/>
          <w:lang w:eastAsia="hu-HU"/>
        </w:rPr>
        <w:t>es</w:t>
      </w:r>
      <w:r w:rsidR="00BE377D" w:rsidRPr="00F21718">
        <w:rPr>
          <w:rFonts w:ascii="Times New Roman" w:eastAsia="Times New Roman" w:hAnsi="Times New Roman" w:cs="Times New Roman"/>
          <w:b/>
          <w:bCs/>
          <w:sz w:val="24"/>
          <w:szCs w:val="24"/>
          <w:lang w:eastAsia="hu-HU"/>
        </w:rPr>
        <w:t xml:space="preserve"> </w:t>
      </w:r>
      <w:r w:rsidR="00E3180B" w:rsidRPr="00F21718">
        <w:rPr>
          <w:rFonts w:ascii="Times New Roman" w:eastAsia="Times New Roman" w:hAnsi="Times New Roman" w:cs="Times New Roman"/>
          <w:b/>
          <w:bCs/>
          <w:sz w:val="24"/>
          <w:szCs w:val="24"/>
          <w:lang w:eastAsia="hu-HU"/>
        </w:rPr>
        <w:t xml:space="preserve">határozott </w:t>
      </w:r>
      <w:r w:rsidR="00BE377D" w:rsidRPr="00F21718">
        <w:rPr>
          <w:rFonts w:ascii="Times New Roman" w:eastAsia="Times New Roman" w:hAnsi="Times New Roman" w:cs="Times New Roman"/>
          <w:b/>
          <w:bCs/>
          <w:sz w:val="24"/>
          <w:szCs w:val="24"/>
          <w:lang w:eastAsia="hu-HU"/>
        </w:rPr>
        <w:t>időtartamra</w:t>
      </w:r>
      <w:r w:rsidR="00E3180B">
        <w:rPr>
          <w:rFonts w:ascii="Times New Roman" w:eastAsia="Times New Roman" w:hAnsi="Times New Roman" w:cs="Times New Roman"/>
          <w:b/>
          <w:bCs/>
          <w:sz w:val="24"/>
          <w:szCs w:val="24"/>
          <w:lang w:eastAsia="hu-HU"/>
        </w:rPr>
        <w:t>.</w:t>
      </w:r>
    </w:p>
    <w:p w14:paraId="00922BF1" w14:textId="77777777" w:rsidR="00C20BF2" w:rsidRDefault="00C20BF2" w:rsidP="003E3B55">
      <w:pPr>
        <w:spacing w:before="120" w:after="120"/>
        <w:jc w:val="both"/>
        <w:rPr>
          <w:rFonts w:ascii="Times New Roman" w:hAnsi="Times New Roman" w:cs="Times New Roman"/>
          <w:sz w:val="24"/>
          <w:szCs w:val="24"/>
        </w:rPr>
      </w:pPr>
    </w:p>
    <w:p w14:paraId="02AC6D7C" w14:textId="77777777" w:rsidR="008176A8" w:rsidRPr="008176A8" w:rsidRDefault="008176A8" w:rsidP="003E3B55">
      <w:pPr>
        <w:spacing w:before="120" w:after="120"/>
        <w:jc w:val="both"/>
        <w:rPr>
          <w:rFonts w:ascii="Times New Roman" w:hAnsi="Times New Roman" w:cs="Times New Roman"/>
          <w:sz w:val="24"/>
          <w:szCs w:val="24"/>
        </w:rPr>
      </w:pPr>
      <w:r w:rsidRPr="008176A8">
        <w:rPr>
          <w:rFonts w:ascii="Times New Roman" w:hAnsi="Times New Roman" w:cs="Times New Roman"/>
          <w:sz w:val="24"/>
          <w:szCs w:val="24"/>
        </w:rPr>
        <w:t>A</w:t>
      </w:r>
      <w:r w:rsidR="00C20BF2">
        <w:rPr>
          <w:rFonts w:ascii="Times New Roman" w:hAnsi="Times New Roman" w:cs="Times New Roman"/>
          <w:sz w:val="24"/>
          <w:szCs w:val="24"/>
        </w:rPr>
        <w:t>z</w:t>
      </w:r>
      <w:r w:rsidRPr="008176A8">
        <w:rPr>
          <w:rFonts w:ascii="Times New Roman" w:hAnsi="Times New Roman" w:cs="Times New Roman"/>
          <w:sz w:val="24"/>
          <w:szCs w:val="24"/>
        </w:rPr>
        <w:t xml:space="preserve"> 1073 Budapest V</w:t>
      </w:r>
      <w:r w:rsidR="00C20BF2">
        <w:rPr>
          <w:rFonts w:ascii="Times New Roman" w:hAnsi="Times New Roman" w:cs="Times New Roman"/>
          <w:sz w:val="24"/>
          <w:szCs w:val="24"/>
        </w:rPr>
        <w:t>II. kerület, Akácfa utca 61. szám</w:t>
      </w:r>
      <w:r w:rsidRPr="008176A8">
        <w:rPr>
          <w:rFonts w:ascii="Times New Roman" w:hAnsi="Times New Roman" w:cs="Times New Roman"/>
          <w:sz w:val="24"/>
          <w:szCs w:val="24"/>
        </w:rPr>
        <w:t xml:space="preserve"> (helyrajzi szám 34089) alatt álló épület Pollack Mihály tervei alapján 1822-ben épült, műemléki védettséget élvez, ezért is kerülte el a bontást. Az épület a klasszicista Pestre jellemző földszintes, udvaros háztípus megmaradt példánya. Sokáig szociális célokat szolgált, állapota mára erősen leromlott, jelenleg használaton kívül van. </w:t>
      </w:r>
    </w:p>
    <w:p w14:paraId="2BF0D29D" w14:textId="77777777" w:rsidR="008176A8" w:rsidRPr="008176A8" w:rsidRDefault="008176A8" w:rsidP="003E3B55">
      <w:pPr>
        <w:spacing w:before="120" w:after="120"/>
        <w:jc w:val="both"/>
        <w:rPr>
          <w:rFonts w:ascii="Times New Roman" w:hAnsi="Times New Roman" w:cs="Times New Roman"/>
          <w:sz w:val="24"/>
          <w:szCs w:val="24"/>
        </w:rPr>
      </w:pPr>
      <w:r w:rsidRPr="008176A8">
        <w:rPr>
          <w:rFonts w:ascii="Times New Roman" w:hAnsi="Times New Roman" w:cs="Times New Roman"/>
          <w:sz w:val="24"/>
          <w:szCs w:val="24"/>
        </w:rPr>
        <w:t xml:space="preserve">Erzsébetváros Önkormányzata régóta keresi az épület méltó hasznosítási módját, mely által ‒ építészeti karakterét megőrizve ‒ megújulhat, figyelembe véve azt az adottságot is, hogy az épület udvarán kialakult zöldfelület is megmaradjon. Erzsébetváros Önkormányzatának szilárd elhatározása, hogy az épületet régi fényében helyreállítsa, új, nyitott funkciót adjon neki, amely jól illeszkedik a kerület fejlődési igényeihez. </w:t>
      </w:r>
    </w:p>
    <w:p w14:paraId="50CCA896" w14:textId="77777777" w:rsidR="00C20BF2" w:rsidRDefault="00C20BF2" w:rsidP="003E3B55">
      <w:pPr>
        <w:spacing w:before="120" w:after="120"/>
        <w:jc w:val="both"/>
        <w:rPr>
          <w:rFonts w:ascii="Times New Roman" w:hAnsi="Times New Roman" w:cs="Times New Roman"/>
          <w:b/>
          <w:bCs/>
          <w:sz w:val="24"/>
          <w:szCs w:val="24"/>
          <w:u w:val="single"/>
        </w:rPr>
      </w:pPr>
    </w:p>
    <w:p w14:paraId="566C61FD" w14:textId="77777777" w:rsidR="00034EC0" w:rsidRPr="00034EC0" w:rsidRDefault="00034EC0" w:rsidP="003E3B55">
      <w:pPr>
        <w:spacing w:before="120" w:after="120"/>
        <w:jc w:val="both"/>
        <w:rPr>
          <w:rFonts w:ascii="Times New Roman" w:hAnsi="Times New Roman" w:cs="Times New Roman"/>
          <w:b/>
          <w:bCs/>
          <w:sz w:val="24"/>
          <w:szCs w:val="24"/>
          <w:u w:val="single"/>
        </w:rPr>
      </w:pPr>
      <w:r w:rsidRPr="00034EC0">
        <w:rPr>
          <w:rFonts w:ascii="Times New Roman" w:hAnsi="Times New Roman" w:cs="Times New Roman"/>
          <w:b/>
          <w:bCs/>
          <w:sz w:val="24"/>
          <w:szCs w:val="24"/>
          <w:u w:val="single"/>
        </w:rPr>
        <w:t>A pályázat célja</w:t>
      </w:r>
    </w:p>
    <w:p w14:paraId="16F800D4" w14:textId="77777777" w:rsidR="00034EC0" w:rsidRDefault="00034EC0" w:rsidP="003E3B55">
      <w:pPr>
        <w:pStyle w:val="Listaszerbekezds"/>
        <w:numPr>
          <w:ilvl w:val="1"/>
          <w:numId w:val="35"/>
        </w:numPr>
        <w:spacing w:after="0"/>
        <w:contextualSpacing w:val="0"/>
        <w:jc w:val="both"/>
        <w:rPr>
          <w:rFonts w:ascii="Times New Roman" w:hAnsi="Times New Roman" w:cs="Times New Roman"/>
          <w:sz w:val="24"/>
          <w:szCs w:val="24"/>
        </w:rPr>
      </w:pPr>
      <w:r w:rsidRPr="00034EC0">
        <w:rPr>
          <w:rFonts w:ascii="Times New Roman" w:hAnsi="Times New Roman" w:cs="Times New Roman"/>
          <w:sz w:val="24"/>
          <w:szCs w:val="24"/>
        </w:rPr>
        <w:t>Az é</w:t>
      </w:r>
      <w:r w:rsidR="00C20BF2">
        <w:rPr>
          <w:rFonts w:ascii="Times New Roman" w:hAnsi="Times New Roman" w:cs="Times New Roman"/>
          <w:sz w:val="24"/>
          <w:szCs w:val="24"/>
        </w:rPr>
        <w:t>pület átfogó műszaki felújítása</w:t>
      </w:r>
    </w:p>
    <w:p w14:paraId="4344774B" w14:textId="77777777" w:rsidR="00034EC0" w:rsidRPr="00034EC0" w:rsidRDefault="00034EC0" w:rsidP="003E3B55">
      <w:pPr>
        <w:pStyle w:val="Listaszerbekezds"/>
        <w:numPr>
          <w:ilvl w:val="1"/>
          <w:numId w:val="35"/>
        </w:numPr>
        <w:spacing w:after="0"/>
        <w:contextualSpacing w:val="0"/>
        <w:jc w:val="both"/>
        <w:rPr>
          <w:rFonts w:ascii="Times New Roman" w:hAnsi="Times New Roman" w:cs="Times New Roman"/>
          <w:sz w:val="24"/>
          <w:szCs w:val="24"/>
        </w:rPr>
      </w:pPr>
      <w:r w:rsidRPr="00034EC0">
        <w:rPr>
          <w:rFonts w:ascii="Times New Roman" w:hAnsi="Times New Roman" w:cs="Times New Roman"/>
          <w:sz w:val="24"/>
          <w:szCs w:val="24"/>
        </w:rPr>
        <w:t>A kerületfejlesztési, valamint a kulturális negyed koncepcióba egyaránt illeszkedő, mértéktartó funk</w:t>
      </w:r>
      <w:r w:rsidR="00C20BF2">
        <w:rPr>
          <w:rFonts w:ascii="Times New Roman" w:hAnsi="Times New Roman" w:cs="Times New Roman"/>
          <w:sz w:val="24"/>
          <w:szCs w:val="24"/>
        </w:rPr>
        <w:t>ció kialakítása és üzemeltetése</w:t>
      </w:r>
      <w:r w:rsidRPr="00034EC0">
        <w:rPr>
          <w:rFonts w:ascii="Times New Roman" w:hAnsi="Times New Roman" w:cs="Times New Roman"/>
          <w:sz w:val="24"/>
          <w:szCs w:val="24"/>
        </w:rPr>
        <w:t xml:space="preserve"> </w:t>
      </w:r>
    </w:p>
    <w:p w14:paraId="34A14D84" w14:textId="77777777" w:rsidR="00034EC0" w:rsidRPr="00034EC0" w:rsidRDefault="00034EC0" w:rsidP="003E3B55">
      <w:pPr>
        <w:pStyle w:val="Listaszerbekezds"/>
        <w:numPr>
          <w:ilvl w:val="1"/>
          <w:numId w:val="35"/>
        </w:numPr>
        <w:spacing w:after="0"/>
        <w:contextualSpacing w:val="0"/>
        <w:jc w:val="both"/>
        <w:rPr>
          <w:rFonts w:ascii="Times New Roman" w:hAnsi="Times New Roman" w:cs="Times New Roman"/>
          <w:sz w:val="24"/>
          <w:szCs w:val="24"/>
        </w:rPr>
      </w:pPr>
      <w:r w:rsidRPr="00034EC0">
        <w:rPr>
          <w:rFonts w:ascii="Times New Roman" w:hAnsi="Times New Roman" w:cs="Times New Roman"/>
          <w:sz w:val="24"/>
          <w:szCs w:val="24"/>
        </w:rPr>
        <w:t>Olyan működési modell kialakítása, amelyben az épület felújításának költségeit a pályázó vállalja magára a hasznosítása sor</w:t>
      </w:r>
      <w:r w:rsidR="00C20BF2">
        <w:rPr>
          <w:rFonts w:ascii="Times New Roman" w:hAnsi="Times New Roman" w:cs="Times New Roman"/>
          <w:sz w:val="24"/>
          <w:szCs w:val="24"/>
        </w:rPr>
        <w:t>án keletkező bevétel reményében</w:t>
      </w:r>
    </w:p>
    <w:p w14:paraId="2B278F8E" w14:textId="77777777" w:rsidR="00034EC0" w:rsidRPr="00034EC0" w:rsidRDefault="00034EC0" w:rsidP="003E3B55">
      <w:pPr>
        <w:pStyle w:val="Listaszerbekezds"/>
        <w:numPr>
          <w:ilvl w:val="1"/>
          <w:numId w:val="35"/>
        </w:numPr>
        <w:spacing w:after="0"/>
        <w:contextualSpacing w:val="0"/>
        <w:jc w:val="both"/>
        <w:rPr>
          <w:rFonts w:ascii="Times New Roman" w:hAnsi="Times New Roman" w:cs="Times New Roman"/>
          <w:sz w:val="24"/>
          <w:szCs w:val="24"/>
        </w:rPr>
      </w:pPr>
      <w:r w:rsidRPr="00034EC0">
        <w:rPr>
          <w:rFonts w:ascii="Times New Roman" w:hAnsi="Times New Roman" w:cs="Times New Roman"/>
          <w:sz w:val="24"/>
          <w:szCs w:val="24"/>
        </w:rPr>
        <w:t>Az épület folyamatos üzemeltetése, karbantartása, a felújított állagának fenntartásához szüksé</w:t>
      </w:r>
      <w:r w:rsidR="00C20BF2">
        <w:rPr>
          <w:rFonts w:ascii="Times New Roman" w:hAnsi="Times New Roman" w:cs="Times New Roman"/>
          <w:sz w:val="24"/>
          <w:szCs w:val="24"/>
        </w:rPr>
        <w:t>ges munkák rendszeres elvégzése</w:t>
      </w:r>
    </w:p>
    <w:p w14:paraId="349DF028" w14:textId="77777777" w:rsidR="0062269C" w:rsidRDefault="0062269C" w:rsidP="003E3B55">
      <w:pPr>
        <w:spacing w:after="0"/>
        <w:jc w:val="both"/>
        <w:rPr>
          <w:rFonts w:ascii="Times New Roman" w:hAnsi="Times New Roman" w:cs="Times New Roman"/>
          <w:sz w:val="24"/>
          <w:szCs w:val="24"/>
        </w:rPr>
      </w:pPr>
    </w:p>
    <w:p w14:paraId="27BB02D2" w14:textId="62CB8443" w:rsidR="00034EC0" w:rsidRPr="00A51520" w:rsidRDefault="00034EC0" w:rsidP="003E3B55">
      <w:pPr>
        <w:spacing w:after="0"/>
        <w:jc w:val="both"/>
        <w:rPr>
          <w:rFonts w:ascii="Times New Roman" w:hAnsi="Times New Roman" w:cs="Times New Roman"/>
          <w:sz w:val="24"/>
          <w:szCs w:val="24"/>
        </w:rPr>
      </w:pPr>
      <w:r w:rsidRPr="00A51520">
        <w:rPr>
          <w:rFonts w:ascii="Times New Roman" w:hAnsi="Times New Roman" w:cs="Times New Roman"/>
          <w:sz w:val="24"/>
          <w:szCs w:val="24"/>
        </w:rPr>
        <w:t>Jelen pályázat nem minősül építészeti ötletpályázatnak.</w:t>
      </w:r>
    </w:p>
    <w:p w14:paraId="2F932A15" w14:textId="77777777" w:rsidR="00034EC0" w:rsidRPr="00034EC0" w:rsidRDefault="00034EC0" w:rsidP="003E3B55">
      <w:pPr>
        <w:spacing w:before="120" w:after="120"/>
        <w:jc w:val="both"/>
        <w:rPr>
          <w:rFonts w:ascii="Times New Roman" w:hAnsi="Times New Roman" w:cs="Times New Roman"/>
          <w:b/>
          <w:sz w:val="24"/>
          <w:szCs w:val="24"/>
          <w:u w:val="single"/>
        </w:rPr>
      </w:pPr>
      <w:r w:rsidRPr="00034EC0">
        <w:rPr>
          <w:rFonts w:ascii="Times New Roman" w:hAnsi="Times New Roman" w:cs="Times New Roman"/>
          <w:b/>
          <w:sz w:val="24"/>
          <w:szCs w:val="24"/>
          <w:u w:val="single"/>
        </w:rPr>
        <w:t>Az Önkormányzat előnyben része</w:t>
      </w:r>
      <w:r w:rsidR="00A51520">
        <w:rPr>
          <w:rFonts w:ascii="Times New Roman" w:hAnsi="Times New Roman" w:cs="Times New Roman"/>
          <w:b/>
          <w:sz w:val="24"/>
          <w:szCs w:val="24"/>
          <w:u w:val="single"/>
        </w:rPr>
        <w:t>síti azokat a pályázókat, aki</w:t>
      </w:r>
      <w:r w:rsidRPr="00034EC0">
        <w:rPr>
          <w:rFonts w:ascii="Times New Roman" w:hAnsi="Times New Roman" w:cs="Times New Roman"/>
          <w:b/>
          <w:sz w:val="24"/>
          <w:szCs w:val="24"/>
          <w:u w:val="single"/>
        </w:rPr>
        <w:t>k</w:t>
      </w:r>
    </w:p>
    <w:p w14:paraId="3BC222F9" w14:textId="77777777" w:rsidR="00034EC0" w:rsidRDefault="00034EC0" w:rsidP="003E3B55">
      <w:pPr>
        <w:pStyle w:val="Listaszerbekezds"/>
        <w:numPr>
          <w:ilvl w:val="1"/>
          <w:numId w:val="36"/>
        </w:numPr>
        <w:spacing w:before="120" w:after="120"/>
        <w:jc w:val="both"/>
        <w:rPr>
          <w:rFonts w:ascii="Times New Roman" w:hAnsi="Times New Roman" w:cs="Times New Roman"/>
          <w:sz w:val="24"/>
          <w:szCs w:val="24"/>
        </w:rPr>
      </w:pPr>
      <w:r w:rsidRPr="00034EC0">
        <w:rPr>
          <w:rFonts w:ascii="Times New Roman" w:hAnsi="Times New Roman" w:cs="Times New Roman"/>
          <w:sz w:val="24"/>
          <w:szCs w:val="24"/>
        </w:rPr>
        <w:t>sokrétű kulturális tevékenys</w:t>
      </w:r>
      <w:r>
        <w:rPr>
          <w:rFonts w:ascii="Times New Roman" w:hAnsi="Times New Roman" w:cs="Times New Roman"/>
          <w:sz w:val="24"/>
          <w:szCs w:val="24"/>
        </w:rPr>
        <w:t>éget kívánnak folytatni</w:t>
      </w:r>
    </w:p>
    <w:p w14:paraId="21C47EE7" w14:textId="77777777" w:rsidR="00034EC0" w:rsidRDefault="00034EC0" w:rsidP="003E3B55">
      <w:pPr>
        <w:pStyle w:val="Listaszerbekezds"/>
        <w:numPr>
          <w:ilvl w:val="1"/>
          <w:numId w:val="36"/>
        </w:numPr>
        <w:spacing w:before="120" w:after="120"/>
        <w:jc w:val="both"/>
        <w:rPr>
          <w:rFonts w:ascii="Times New Roman" w:hAnsi="Times New Roman" w:cs="Times New Roman"/>
          <w:sz w:val="24"/>
          <w:szCs w:val="24"/>
        </w:rPr>
      </w:pPr>
      <w:r w:rsidRPr="00034EC0">
        <w:rPr>
          <w:rFonts w:ascii="Times New Roman" w:hAnsi="Times New Roman" w:cs="Times New Roman"/>
          <w:sz w:val="24"/>
          <w:szCs w:val="24"/>
        </w:rPr>
        <w:t>kapcsolódnak a képző- és iparművészetekhez, a dizájnhoz, a kézművességhez, a divatiparhoz, a vizuális alkotóművészetekhez, vagy bármilyen más, kreativitást és innovációt igé</w:t>
      </w:r>
      <w:r>
        <w:rPr>
          <w:rFonts w:ascii="Times New Roman" w:hAnsi="Times New Roman" w:cs="Times New Roman"/>
          <w:sz w:val="24"/>
          <w:szCs w:val="24"/>
        </w:rPr>
        <w:t>nylő tevékenységhez</w:t>
      </w:r>
    </w:p>
    <w:p w14:paraId="0A453299" w14:textId="77777777" w:rsidR="00034EC0" w:rsidRDefault="00034EC0" w:rsidP="003E3B55">
      <w:pPr>
        <w:pStyle w:val="Listaszerbekezds"/>
        <w:numPr>
          <w:ilvl w:val="1"/>
          <w:numId w:val="36"/>
        </w:numPr>
        <w:spacing w:before="120" w:after="120"/>
        <w:jc w:val="both"/>
        <w:rPr>
          <w:rFonts w:ascii="Times New Roman" w:hAnsi="Times New Roman" w:cs="Times New Roman"/>
          <w:sz w:val="24"/>
          <w:szCs w:val="24"/>
        </w:rPr>
      </w:pPr>
      <w:r w:rsidRPr="00034EC0">
        <w:rPr>
          <w:rFonts w:ascii="Times New Roman" w:hAnsi="Times New Roman" w:cs="Times New Roman"/>
          <w:sz w:val="24"/>
          <w:szCs w:val="24"/>
        </w:rPr>
        <w:t>hagyományos mesterségeket űzők értékesítési, szolgáltatási és találkozási pontjává fejlesztik az épület tereit</w:t>
      </w:r>
    </w:p>
    <w:p w14:paraId="1BB2C06C" w14:textId="77777777" w:rsidR="00034EC0" w:rsidRDefault="00034EC0" w:rsidP="003E3B55">
      <w:pPr>
        <w:pStyle w:val="Listaszerbekezds"/>
        <w:numPr>
          <w:ilvl w:val="1"/>
          <w:numId w:val="36"/>
        </w:numPr>
        <w:spacing w:before="120" w:after="120"/>
        <w:jc w:val="both"/>
        <w:rPr>
          <w:rFonts w:ascii="Times New Roman" w:hAnsi="Times New Roman" w:cs="Times New Roman"/>
          <w:sz w:val="24"/>
          <w:szCs w:val="24"/>
        </w:rPr>
      </w:pPr>
      <w:r w:rsidRPr="00034EC0">
        <w:rPr>
          <w:rFonts w:ascii="Times New Roman" w:hAnsi="Times New Roman" w:cs="Times New Roman"/>
          <w:sz w:val="24"/>
          <w:szCs w:val="24"/>
        </w:rPr>
        <w:t>kapcsolódnak a relaxáció, a fitnesz, egészségmegőrzés, egészséges életmód témaköréhez</w:t>
      </w:r>
    </w:p>
    <w:p w14:paraId="338CA27D" w14:textId="77777777" w:rsidR="00034EC0" w:rsidRPr="00034EC0" w:rsidRDefault="00034EC0" w:rsidP="003E3B55">
      <w:pPr>
        <w:pStyle w:val="Listaszerbekezds"/>
        <w:numPr>
          <w:ilvl w:val="1"/>
          <w:numId w:val="36"/>
        </w:numPr>
        <w:spacing w:before="120" w:after="120"/>
        <w:jc w:val="both"/>
        <w:rPr>
          <w:rFonts w:ascii="Times New Roman" w:hAnsi="Times New Roman" w:cs="Times New Roman"/>
          <w:sz w:val="24"/>
          <w:szCs w:val="24"/>
        </w:rPr>
      </w:pPr>
      <w:r w:rsidRPr="00034EC0">
        <w:rPr>
          <w:rFonts w:ascii="Times New Roman" w:hAnsi="Times New Roman" w:cs="Times New Roman"/>
          <w:sz w:val="24"/>
          <w:szCs w:val="24"/>
        </w:rPr>
        <w:t>célul tűzik a közösségépítést, szakmai és kulturális rendezvények, performanszok, kiállítások szervezését és rendezését.</w:t>
      </w:r>
    </w:p>
    <w:p w14:paraId="3542522E" w14:textId="77777777" w:rsidR="00A51520" w:rsidRPr="00034EC0" w:rsidRDefault="00034EC0" w:rsidP="003E3B55">
      <w:pPr>
        <w:spacing w:before="120" w:after="120"/>
        <w:jc w:val="both"/>
        <w:rPr>
          <w:rFonts w:ascii="Times New Roman" w:hAnsi="Times New Roman" w:cs="Times New Roman"/>
          <w:b/>
          <w:sz w:val="24"/>
          <w:szCs w:val="24"/>
          <w:u w:val="single"/>
        </w:rPr>
      </w:pPr>
      <w:r w:rsidRPr="00034EC0">
        <w:rPr>
          <w:rFonts w:ascii="Times New Roman" w:hAnsi="Times New Roman" w:cs="Times New Roman"/>
          <w:b/>
          <w:sz w:val="24"/>
          <w:szCs w:val="24"/>
          <w:u w:val="single"/>
        </w:rPr>
        <w:t>Az Önkormányzat</w:t>
      </w:r>
      <w:r w:rsidR="00A51520">
        <w:rPr>
          <w:rFonts w:ascii="Times New Roman" w:hAnsi="Times New Roman" w:cs="Times New Roman"/>
          <w:b/>
          <w:sz w:val="24"/>
          <w:szCs w:val="24"/>
          <w:u w:val="single"/>
        </w:rPr>
        <w:t xml:space="preserve"> a következő megkötéseket teszi</w:t>
      </w:r>
    </w:p>
    <w:p w14:paraId="4C576E1A" w14:textId="77777777" w:rsidR="00034EC0" w:rsidRDefault="00034EC0" w:rsidP="003E3B55">
      <w:pPr>
        <w:pStyle w:val="Listaszerbekezds"/>
        <w:numPr>
          <w:ilvl w:val="1"/>
          <w:numId w:val="37"/>
        </w:numPr>
        <w:spacing w:before="120" w:after="120"/>
        <w:jc w:val="both"/>
        <w:rPr>
          <w:rFonts w:ascii="Times New Roman" w:hAnsi="Times New Roman" w:cs="Times New Roman"/>
          <w:sz w:val="24"/>
          <w:szCs w:val="24"/>
        </w:rPr>
      </w:pPr>
      <w:r w:rsidRPr="00034EC0">
        <w:rPr>
          <w:rFonts w:ascii="Times New Roman" w:hAnsi="Times New Roman" w:cs="Times New Roman"/>
          <w:sz w:val="24"/>
          <w:szCs w:val="24"/>
        </w:rPr>
        <w:t>Az épületben kialakítható színvonalas vendéglátásra alkalmas rész is, azonban az ingatlan egésze nem használható kizárólag vendéglátásra.</w:t>
      </w:r>
    </w:p>
    <w:p w14:paraId="5127A88C" w14:textId="77777777" w:rsidR="00C20BF2" w:rsidRPr="00034EC0" w:rsidRDefault="00C20BF2" w:rsidP="003E3B55">
      <w:pPr>
        <w:pStyle w:val="Listaszerbekezds"/>
        <w:spacing w:before="120" w:after="120"/>
        <w:ind w:left="792"/>
        <w:jc w:val="both"/>
        <w:rPr>
          <w:rFonts w:ascii="Times New Roman" w:hAnsi="Times New Roman" w:cs="Times New Roman"/>
          <w:sz w:val="24"/>
          <w:szCs w:val="24"/>
        </w:rPr>
      </w:pPr>
    </w:p>
    <w:p w14:paraId="7979D92C" w14:textId="77777777" w:rsidR="00034EC0" w:rsidRPr="00034EC0" w:rsidRDefault="00034EC0" w:rsidP="003E3B55">
      <w:pPr>
        <w:pStyle w:val="Listaszerbekezds"/>
        <w:numPr>
          <w:ilvl w:val="1"/>
          <w:numId w:val="37"/>
        </w:numPr>
        <w:spacing w:after="0"/>
        <w:jc w:val="both"/>
        <w:rPr>
          <w:rFonts w:ascii="Times New Roman" w:hAnsi="Times New Roman" w:cs="Times New Roman"/>
          <w:sz w:val="24"/>
          <w:szCs w:val="24"/>
        </w:rPr>
      </w:pPr>
      <w:r w:rsidRPr="00034EC0">
        <w:rPr>
          <w:rFonts w:ascii="Times New Roman" w:hAnsi="Times New Roman" w:cs="Times New Roman"/>
          <w:sz w:val="24"/>
          <w:szCs w:val="24"/>
        </w:rPr>
        <w:t>Az Önkormányzat az ingatlant nem kívánja bérbeadni a következő célokra:</w:t>
      </w:r>
    </w:p>
    <w:p w14:paraId="528D76C7" w14:textId="77777777" w:rsidR="00034EC0" w:rsidRPr="00034EC0" w:rsidRDefault="00034EC0" w:rsidP="003E3B55">
      <w:pPr>
        <w:pStyle w:val="Listaszerbekezds"/>
        <w:numPr>
          <w:ilvl w:val="3"/>
          <w:numId w:val="38"/>
        </w:numPr>
        <w:spacing w:after="0"/>
        <w:contextualSpacing w:val="0"/>
        <w:jc w:val="both"/>
        <w:rPr>
          <w:rFonts w:ascii="Times New Roman" w:hAnsi="Times New Roman" w:cs="Times New Roman"/>
          <w:sz w:val="24"/>
          <w:szCs w:val="24"/>
        </w:rPr>
      </w:pPr>
      <w:r w:rsidRPr="00034EC0">
        <w:rPr>
          <w:rFonts w:ascii="Times New Roman" w:hAnsi="Times New Roman" w:cs="Times New Roman"/>
          <w:sz w:val="24"/>
          <w:szCs w:val="24"/>
        </w:rPr>
        <w:t>szexuális vagy erotikus szolgáltatásra vagy termék forgalmazására</w:t>
      </w:r>
    </w:p>
    <w:p w14:paraId="18128BA2" w14:textId="77777777" w:rsidR="00034EC0" w:rsidRPr="00034EC0" w:rsidRDefault="00034EC0" w:rsidP="003E3B55">
      <w:pPr>
        <w:pStyle w:val="Listaszerbekezds"/>
        <w:numPr>
          <w:ilvl w:val="3"/>
          <w:numId w:val="38"/>
        </w:numPr>
        <w:spacing w:after="0"/>
        <w:contextualSpacing w:val="0"/>
        <w:jc w:val="both"/>
        <w:rPr>
          <w:rFonts w:ascii="Times New Roman" w:hAnsi="Times New Roman" w:cs="Times New Roman"/>
          <w:sz w:val="24"/>
          <w:szCs w:val="24"/>
        </w:rPr>
      </w:pPr>
      <w:r w:rsidRPr="00034EC0">
        <w:rPr>
          <w:rFonts w:ascii="Times New Roman" w:hAnsi="Times New Roman" w:cs="Times New Roman"/>
          <w:sz w:val="24"/>
          <w:szCs w:val="24"/>
        </w:rPr>
        <w:t>italkimérésnek, ko</w:t>
      </w:r>
      <w:r>
        <w:rPr>
          <w:rFonts w:ascii="Times New Roman" w:hAnsi="Times New Roman" w:cs="Times New Roman"/>
          <w:sz w:val="24"/>
          <w:szCs w:val="24"/>
        </w:rPr>
        <w:t>csmának, alkoholt árusító zenés-</w:t>
      </w:r>
      <w:r w:rsidRPr="00034EC0">
        <w:rPr>
          <w:rFonts w:ascii="Times New Roman" w:hAnsi="Times New Roman" w:cs="Times New Roman"/>
          <w:sz w:val="24"/>
          <w:szCs w:val="24"/>
        </w:rPr>
        <w:t>táncos szórakozóhelynek</w:t>
      </w:r>
    </w:p>
    <w:p w14:paraId="1A838971" w14:textId="77777777" w:rsidR="00034EC0" w:rsidRPr="00034EC0" w:rsidRDefault="00034EC0" w:rsidP="003E3B55">
      <w:pPr>
        <w:pStyle w:val="Listaszerbekezds"/>
        <w:numPr>
          <w:ilvl w:val="3"/>
          <w:numId w:val="38"/>
        </w:numPr>
        <w:spacing w:after="0"/>
        <w:contextualSpacing w:val="0"/>
        <w:jc w:val="both"/>
        <w:rPr>
          <w:rFonts w:ascii="Times New Roman" w:hAnsi="Times New Roman" w:cs="Times New Roman"/>
          <w:sz w:val="24"/>
          <w:szCs w:val="24"/>
        </w:rPr>
      </w:pPr>
      <w:r w:rsidRPr="00034EC0">
        <w:rPr>
          <w:rFonts w:ascii="Times New Roman" w:hAnsi="Times New Roman" w:cs="Times New Roman"/>
          <w:sz w:val="24"/>
          <w:szCs w:val="24"/>
        </w:rPr>
        <w:t>bármely olyan tevékenységnek, amely 0</w:t>
      </w:r>
      <w:r>
        <w:rPr>
          <w:rFonts w:ascii="Times New Roman" w:hAnsi="Times New Roman" w:cs="Times New Roman"/>
          <w:sz w:val="24"/>
          <w:szCs w:val="24"/>
        </w:rPr>
        <w:t>.00</w:t>
      </w:r>
      <w:r w:rsidRPr="00034EC0">
        <w:rPr>
          <w:rFonts w:ascii="Times New Roman" w:hAnsi="Times New Roman" w:cs="Times New Roman"/>
          <w:sz w:val="24"/>
          <w:szCs w:val="24"/>
        </w:rPr>
        <w:t xml:space="preserve"> és 8</w:t>
      </w:r>
      <w:r>
        <w:rPr>
          <w:rFonts w:ascii="Times New Roman" w:hAnsi="Times New Roman" w:cs="Times New Roman"/>
          <w:sz w:val="24"/>
          <w:szCs w:val="24"/>
        </w:rPr>
        <w:t>.00</w:t>
      </w:r>
      <w:r w:rsidRPr="00034EC0">
        <w:rPr>
          <w:rFonts w:ascii="Times New Roman" w:hAnsi="Times New Roman" w:cs="Times New Roman"/>
          <w:sz w:val="24"/>
          <w:szCs w:val="24"/>
        </w:rPr>
        <w:t xml:space="preserve"> óra között szeszesital árusítást folytat</w:t>
      </w:r>
    </w:p>
    <w:p w14:paraId="433C6162" w14:textId="77777777" w:rsidR="00034EC0" w:rsidRPr="00034EC0" w:rsidRDefault="00034EC0" w:rsidP="003E3B55">
      <w:pPr>
        <w:pStyle w:val="Listaszerbekezds"/>
        <w:numPr>
          <w:ilvl w:val="3"/>
          <w:numId w:val="38"/>
        </w:numPr>
        <w:spacing w:after="0"/>
        <w:contextualSpacing w:val="0"/>
        <w:jc w:val="both"/>
        <w:rPr>
          <w:rFonts w:ascii="Times New Roman" w:hAnsi="Times New Roman" w:cs="Times New Roman"/>
          <w:sz w:val="24"/>
          <w:szCs w:val="24"/>
        </w:rPr>
      </w:pPr>
      <w:r w:rsidRPr="00034EC0">
        <w:rPr>
          <w:rFonts w:ascii="Times New Roman" w:hAnsi="Times New Roman" w:cs="Times New Roman"/>
          <w:sz w:val="24"/>
          <w:szCs w:val="24"/>
        </w:rPr>
        <w:t>politikai célú tevékenységre</w:t>
      </w:r>
    </w:p>
    <w:p w14:paraId="7E70C251" w14:textId="77777777" w:rsidR="00034EC0" w:rsidRPr="00034EC0" w:rsidRDefault="00034EC0" w:rsidP="003E3B55">
      <w:pPr>
        <w:pStyle w:val="Listaszerbekezds"/>
        <w:numPr>
          <w:ilvl w:val="3"/>
          <w:numId w:val="38"/>
        </w:numPr>
        <w:spacing w:after="0"/>
        <w:contextualSpacing w:val="0"/>
        <w:jc w:val="both"/>
        <w:rPr>
          <w:rFonts w:ascii="Times New Roman" w:hAnsi="Times New Roman" w:cs="Times New Roman"/>
          <w:sz w:val="24"/>
          <w:szCs w:val="24"/>
        </w:rPr>
      </w:pPr>
      <w:r w:rsidRPr="00034EC0">
        <w:rPr>
          <w:rFonts w:ascii="Times New Roman" w:hAnsi="Times New Roman" w:cs="Times New Roman"/>
          <w:sz w:val="24"/>
          <w:szCs w:val="24"/>
        </w:rPr>
        <w:t>lakás, szálloda, airbnb, hostel, t</w:t>
      </w:r>
      <w:r>
        <w:rPr>
          <w:rFonts w:ascii="Times New Roman" w:hAnsi="Times New Roman" w:cs="Times New Roman"/>
          <w:sz w:val="24"/>
          <w:szCs w:val="24"/>
        </w:rPr>
        <w:t xml:space="preserve">ömeg- és munkásszállás, vagy </w:t>
      </w:r>
      <w:r w:rsidRPr="00034EC0">
        <w:rPr>
          <w:rFonts w:ascii="Times New Roman" w:hAnsi="Times New Roman" w:cs="Times New Roman"/>
          <w:sz w:val="24"/>
          <w:szCs w:val="24"/>
        </w:rPr>
        <w:t>bármely szálláshely-minősítéssel nem rendelkező szállásszolgáltatás számára</w:t>
      </w:r>
      <w:r w:rsidR="00C20BF2">
        <w:rPr>
          <w:rFonts w:ascii="Times New Roman" w:hAnsi="Times New Roman" w:cs="Times New Roman"/>
          <w:sz w:val="24"/>
          <w:szCs w:val="24"/>
        </w:rPr>
        <w:t>.</w:t>
      </w:r>
    </w:p>
    <w:p w14:paraId="46DB95D6" w14:textId="77777777" w:rsidR="00C20BF2" w:rsidRPr="00C20BF2" w:rsidRDefault="00034EC0" w:rsidP="003E3B55">
      <w:pPr>
        <w:pStyle w:val="Listaszerbekezds"/>
        <w:numPr>
          <w:ilvl w:val="1"/>
          <w:numId w:val="38"/>
        </w:numPr>
        <w:spacing w:before="120" w:after="120"/>
        <w:contextualSpacing w:val="0"/>
        <w:jc w:val="both"/>
        <w:rPr>
          <w:rFonts w:ascii="Times New Roman" w:hAnsi="Times New Roman" w:cs="Times New Roman"/>
          <w:sz w:val="24"/>
          <w:szCs w:val="24"/>
        </w:rPr>
      </w:pPr>
      <w:r w:rsidRPr="00034EC0">
        <w:rPr>
          <w:rFonts w:ascii="Times New Roman" w:hAnsi="Times New Roman" w:cs="Times New Roman"/>
          <w:sz w:val="24"/>
          <w:szCs w:val="24"/>
        </w:rPr>
        <w:t>Az épület udvarán rendezvény este 22:00 óra után nem tartható.</w:t>
      </w:r>
    </w:p>
    <w:p w14:paraId="711008AF" w14:textId="77777777" w:rsidR="00034EC0" w:rsidRPr="00034EC0" w:rsidRDefault="00034EC0" w:rsidP="003E3B55">
      <w:pPr>
        <w:pStyle w:val="Listaszerbekezds"/>
        <w:numPr>
          <w:ilvl w:val="1"/>
          <w:numId w:val="38"/>
        </w:numPr>
        <w:spacing w:before="120" w:after="120"/>
        <w:contextualSpacing w:val="0"/>
        <w:jc w:val="both"/>
        <w:rPr>
          <w:rFonts w:ascii="Times New Roman" w:hAnsi="Times New Roman" w:cs="Times New Roman"/>
          <w:sz w:val="24"/>
          <w:szCs w:val="24"/>
        </w:rPr>
      </w:pPr>
      <w:r w:rsidRPr="00034EC0">
        <w:rPr>
          <w:rFonts w:ascii="Times New Roman" w:hAnsi="Times New Roman" w:cs="Times New Roman"/>
          <w:sz w:val="24"/>
          <w:szCs w:val="24"/>
        </w:rPr>
        <w:t>A tetőterek beépíthetőek, szintráépítés nem megengedett.</w:t>
      </w:r>
    </w:p>
    <w:p w14:paraId="0F2A0887" w14:textId="2C8D32F6" w:rsidR="00DD5653" w:rsidRPr="00A51520" w:rsidRDefault="00034EC0" w:rsidP="003E3B55">
      <w:pPr>
        <w:pStyle w:val="Cmsor2"/>
        <w:numPr>
          <w:ilvl w:val="1"/>
          <w:numId w:val="38"/>
        </w:numPr>
        <w:shd w:val="clear" w:color="auto" w:fill="FFFFFF"/>
        <w:spacing w:before="300"/>
        <w:jc w:val="both"/>
        <w:rPr>
          <w:rFonts w:ascii="Times New Roman" w:eastAsia="Times New Roman" w:hAnsi="Times New Roman" w:cs="Times New Roman"/>
          <w:color w:val="auto"/>
          <w:sz w:val="24"/>
          <w:szCs w:val="24"/>
          <w:u w:val="single"/>
          <w:lang w:eastAsia="hu-HU"/>
        </w:rPr>
      </w:pPr>
      <w:r w:rsidRPr="00DD5653">
        <w:rPr>
          <w:rFonts w:ascii="Times New Roman" w:hAnsi="Times New Roman" w:cs="Times New Roman"/>
          <w:color w:val="auto"/>
          <w:sz w:val="24"/>
          <w:szCs w:val="24"/>
        </w:rPr>
        <w:lastRenderedPageBreak/>
        <w:t xml:space="preserve">Az Önkormányzat vállalja, hogy az épület üzemeltetéséhez kapcsolódóan az épület előtt teherrakodás számára kijelölt parkolóhelyet létesít, minden további parkolási engedély kizárólag </w:t>
      </w:r>
      <w:r w:rsidR="00DD5653">
        <w:rPr>
          <w:rFonts w:ascii="Times New Roman" w:hAnsi="Times New Roman" w:cs="Times New Roman"/>
          <w:color w:val="auto"/>
          <w:sz w:val="24"/>
          <w:szCs w:val="24"/>
        </w:rPr>
        <w:t xml:space="preserve">az </w:t>
      </w:r>
      <w:r w:rsidR="00DD5653" w:rsidRPr="00DD5653">
        <w:rPr>
          <w:rFonts w:ascii="Times New Roman" w:eastAsia="Times New Roman" w:hAnsi="Times New Roman" w:cs="Times New Roman"/>
          <w:color w:val="auto"/>
          <w:sz w:val="24"/>
          <w:szCs w:val="24"/>
          <w:lang w:eastAsia="hu-HU"/>
        </w:rPr>
        <w:t>Erzsébetváros közterületein a járművel várakozás rendjéről, a várakozási hozzájárulásokról és kiadásának eljárási szabályairól</w:t>
      </w:r>
      <w:r w:rsidR="00DD5653">
        <w:rPr>
          <w:rFonts w:ascii="Times New Roman" w:eastAsia="Times New Roman" w:hAnsi="Times New Roman" w:cs="Times New Roman"/>
          <w:color w:val="auto"/>
          <w:sz w:val="24"/>
          <w:szCs w:val="24"/>
          <w:lang w:eastAsia="hu-HU"/>
        </w:rPr>
        <w:t xml:space="preserve"> szóló 59/2013. (XI.4.) önkormányzati rendelete szerint igényelhető</w:t>
      </w:r>
      <w:r w:rsidR="008663C8">
        <w:rPr>
          <w:rFonts w:ascii="Times New Roman" w:eastAsia="Times New Roman" w:hAnsi="Times New Roman" w:cs="Times New Roman"/>
          <w:color w:val="auto"/>
          <w:sz w:val="24"/>
          <w:szCs w:val="24"/>
          <w:lang w:eastAsia="hu-HU"/>
        </w:rPr>
        <w:t>.</w:t>
      </w:r>
      <w:r w:rsidR="00DD5653">
        <w:rPr>
          <w:rFonts w:ascii="Times New Roman" w:eastAsia="Times New Roman" w:hAnsi="Times New Roman" w:cs="Times New Roman"/>
          <w:color w:val="auto"/>
          <w:sz w:val="24"/>
          <w:szCs w:val="24"/>
          <w:lang w:eastAsia="hu-HU"/>
        </w:rPr>
        <w:t xml:space="preserve"> </w:t>
      </w:r>
      <w:r w:rsidR="00DD5653" w:rsidRPr="00A51520">
        <w:rPr>
          <w:rFonts w:ascii="Times New Roman" w:eastAsia="Times New Roman" w:hAnsi="Times New Roman" w:cs="Times New Roman"/>
          <w:color w:val="auto"/>
          <w:sz w:val="24"/>
          <w:szCs w:val="24"/>
          <w:u w:val="single"/>
          <w:lang w:eastAsia="hu-HU"/>
        </w:rPr>
        <w:t>https://or.njt.hu/eli/735704/r/2013/59</w:t>
      </w:r>
    </w:p>
    <w:p w14:paraId="5A95ECB2" w14:textId="77777777" w:rsidR="00624E89" w:rsidRPr="00A51520" w:rsidRDefault="00624E89" w:rsidP="003E3B55">
      <w:pPr>
        <w:overflowPunct w:val="0"/>
        <w:autoSpaceDE w:val="0"/>
        <w:autoSpaceDN w:val="0"/>
        <w:adjustRightInd w:val="0"/>
        <w:spacing w:before="120" w:after="0"/>
        <w:jc w:val="both"/>
        <w:textAlignment w:val="baseline"/>
        <w:rPr>
          <w:rFonts w:ascii="Times New Roman" w:eastAsia="Times New Roman" w:hAnsi="Times New Roman" w:cs="Times New Roman"/>
          <w:b/>
          <w:bCs/>
          <w:sz w:val="24"/>
          <w:szCs w:val="24"/>
          <w:u w:val="single"/>
          <w:lang w:eastAsia="hu-HU"/>
        </w:rPr>
      </w:pPr>
    </w:p>
    <w:p w14:paraId="44A657B5" w14:textId="77777777" w:rsidR="002513EE" w:rsidRPr="00F21718" w:rsidRDefault="002513EE" w:rsidP="003E3B55">
      <w:pPr>
        <w:jc w:val="both"/>
        <w:rPr>
          <w:rFonts w:ascii="Times New Roman" w:hAnsi="Times New Roman" w:cs="Times New Roman"/>
          <w:sz w:val="24"/>
          <w:szCs w:val="24"/>
        </w:rPr>
      </w:pPr>
      <w:r w:rsidRPr="00F21718">
        <w:rPr>
          <w:rFonts w:ascii="Times New Roman" w:hAnsi="Times New Roman" w:cs="Times New Roman"/>
          <w:sz w:val="24"/>
          <w:szCs w:val="24"/>
        </w:rPr>
        <w:t>Az eljárást az Önkormányzat megbízásából az EVIN Erzsébetvárosi Ingatlangazdálkodási Nonpro</w:t>
      </w:r>
      <w:r w:rsidR="00034EC0">
        <w:rPr>
          <w:rFonts w:ascii="Times New Roman" w:hAnsi="Times New Roman" w:cs="Times New Roman"/>
          <w:sz w:val="24"/>
          <w:szCs w:val="24"/>
        </w:rPr>
        <w:t>fit Zrt. bonyolítja le. A pályáz</w:t>
      </w:r>
      <w:r w:rsidRPr="00F21718">
        <w:rPr>
          <w:rFonts w:ascii="Times New Roman" w:hAnsi="Times New Roman" w:cs="Times New Roman"/>
          <w:sz w:val="24"/>
          <w:szCs w:val="24"/>
        </w:rPr>
        <w:t>atok elbírálása a Budapest Főváros VII. ker. Erzsébetvárosi Önkormányzat Képviselő-testület (továbbiakban: „</w:t>
      </w:r>
      <w:r w:rsidRPr="00F21718">
        <w:rPr>
          <w:rFonts w:ascii="Times New Roman" w:hAnsi="Times New Roman" w:cs="Times New Roman"/>
          <w:bCs/>
          <w:sz w:val="24"/>
          <w:szCs w:val="24"/>
        </w:rPr>
        <w:t>Elbíráló”</w:t>
      </w:r>
      <w:r w:rsidRPr="00F21718">
        <w:rPr>
          <w:rFonts w:ascii="Times New Roman" w:hAnsi="Times New Roman" w:cs="Times New Roman"/>
          <w:sz w:val="24"/>
          <w:szCs w:val="24"/>
        </w:rPr>
        <w:t>) a hatásköre</w:t>
      </w:r>
      <w:r w:rsidR="00BE377D" w:rsidRPr="00F21718">
        <w:rPr>
          <w:rFonts w:ascii="Times New Roman" w:hAnsi="Times New Roman" w:cs="Times New Roman"/>
          <w:sz w:val="24"/>
          <w:szCs w:val="24"/>
        </w:rPr>
        <w:t>.</w:t>
      </w:r>
    </w:p>
    <w:p w14:paraId="3C7F9BF0" w14:textId="77777777" w:rsidR="002513EE" w:rsidRPr="00F21718" w:rsidRDefault="00034EC0" w:rsidP="003E3B55">
      <w:pPr>
        <w:jc w:val="both"/>
        <w:rPr>
          <w:rFonts w:ascii="Times New Roman" w:hAnsi="Times New Roman" w:cs="Times New Roman"/>
          <w:sz w:val="24"/>
          <w:szCs w:val="24"/>
        </w:rPr>
      </w:pPr>
      <w:r>
        <w:rPr>
          <w:rFonts w:ascii="Times New Roman" w:hAnsi="Times New Roman" w:cs="Times New Roman"/>
          <w:sz w:val="24"/>
          <w:szCs w:val="24"/>
        </w:rPr>
        <w:t xml:space="preserve">A pályázat </w:t>
      </w:r>
      <w:r w:rsidR="002513EE" w:rsidRPr="00F21718">
        <w:rPr>
          <w:rFonts w:ascii="Times New Roman" w:hAnsi="Times New Roman" w:cs="Times New Roman"/>
          <w:sz w:val="24"/>
          <w:szCs w:val="24"/>
        </w:rPr>
        <w:t xml:space="preserve">benyújtásához a dokumentáció az EVIN </w:t>
      </w:r>
      <w:r w:rsidR="002513EE" w:rsidRPr="00F21718">
        <w:rPr>
          <w:rFonts w:ascii="Times New Roman" w:hAnsi="Times New Roman" w:cs="Times New Roman"/>
          <w:bCs/>
          <w:sz w:val="24"/>
          <w:szCs w:val="24"/>
        </w:rPr>
        <w:t xml:space="preserve">Erzsébetvárosi Ingatlangazdálkodási </w:t>
      </w:r>
      <w:r w:rsidR="002513EE" w:rsidRPr="00F21718">
        <w:rPr>
          <w:rFonts w:ascii="Times New Roman" w:hAnsi="Times New Roman" w:cs="Times New Roman"/>
          <w:sz w:val="24"/>
          <w:szCs w:val="24"/>
        </w:rPr>
        <w:t xml:space="preserve">Nonprofit Zrt. honlapján – </w:t>
      </w:r>
      <w:r w:rsidR="002513EE" w:rsidRPr="00F21718">
        <w:rPr>
          <w:rFonts w:ascii="Times New Roman" w:hAnsi="Times New Roman" w:cs="Times New Roman"/>
          <w:b/>
          <w:bCs/>
          <w:sz w:val="24"/>
          <w:szCs w:val="24"/>
        </w:rPr>
        <w:t>www.</w:t>
      </w:r>
      <w:hyperlink r:id="rId8" w:history="1">
        <w:r w:rsidR="002513EE" w:rsidRPr="00F21718">
          <w:rPr>
            <w:rStyle w:val="Hiperhivatkozs"/>
            <w:rFonts w:ascii="Times New Roman" w:hAnsi="Times New Roman" w:cs="Times New Roman"/>
            <w:b/>
            <w:bCs/>
            <w:color w:val="auto"/>
            <w:sz w:val="24"/>
            <w:szCs w:val="24"/>
          </w:rPr>
          <w:t>evin.hu</w:t>
        </w:r>
      </w:hyperlink>
      <w:r w:rsidR="002513EE" w:rsidRPr="00F21718">
        <w:rPr>
          <w:rFonts w:ascii="Times New Roman" w:hAnsi="Times New Roman" w:cs="Times New Roman"/>
          <w:b/>
          <w:bCs/>
          <w:sz w:val="24"/>
          <w:szCs w:val="24"/>
        </w:rPr>
        <w:t xml:space="preserve"> </w:t>
      </w:r>
      <w:r w:rsidR="002513EE" w:rsidRPr="00F21718">
        <w:rPr>
          <w:rFonts w:ascii="Times New Roman" w:hAnsi="Times New Roman" w:cs="Times New Roman"/>
          <w:sz w:val="24"/>
          <w:szCs w:val="24"/>
        </w:rPr>
        <w:t>letölthető.</w:t>
      </w:r>
    </w:p>
    <w:p w14:paraId="068E1038" w14:textId="666E3BD9" w:rsidR="008B118E" w:rsidRDefault="002513EE" w:rsidP="002D057E">
      <w:pPr>
        <w:jc w:val="both"/>
        <w:rPr>
          <w:rFonts w:ascii="Times New Roman" w:hAnsi="Times New Roman" w:cs="Times New Roman"/>
          <w:sz w:val="24"/>
          <w:szCs w:val="24"/>
        </w:rPr>
      </w:pPr>
      <w:r w:rsidRPr="00F21718">
        <w:rPr>
          <w:rFonts w:ascii="Times New Roman" w:hAnsi="Times New Roman" w:cs="Times New Roman"/>
          <w:sz w:val="24"/>
          <w:szCs w:val="24"/>
        </w:rPr>
        <w:t>A versenyeztetési felhívás</w:t>
      </w:r>
      <w:r w:rsidR="00D539F5">
        <w:rPr>
          <w:rFonts w:ascii="Times New Roman" w:hAnsi="Times New Roman" w:cs="Times New Roman"/>
          <w:sz w:val="24"/>
          <w:szCs w:val="24"/>
        </w:rPr>
        <w:t xml:space="preserve">t </w:t>
      </w:r>
      <w:r w:rsidRPr="00F21718">
        <w:rPr>
          <w:rFonts w:ascii="Times New Roman" w:hAnsi="Times New Roman" w:cs="Times New Roman"/>
          <w:sz w:val="24"/>
          <w:szCs w:val="24"/>
        </w:rPr>
        <w:t xml:space="preserve">az Önkormányzat </w:t>
      </w:r>
      <w:r w:rsidR="000E1C28">
        <w:rPr>
          <w:rFonts w:ascii="Times New Roman" w:hAnsi="Times New Roman" w:cs="Times New Roman"/>
          <w:sz w:val="24"/>
          <w:szCs w:val="24"/>
        </w:rPr>
        <w:t xml:space="preserve">az </w:t>
      </w:r>
      <w:r w:rsidRPr="00F21718">
        <w:rPr>
          <w:rFonts w:ascii="Times New Roman" w:hAnsi="Times New Roman" w:cs="Times New Roman"/>
          <w:sz w:val="24"/>
          <w:szCs w:val="24"/>
        </w:rPr>
        <w:t xml:space="preserve">internetes honlapján </w:t>
      </w:r>
      <w:r w:rsidR="00034EC0">
        <w:rPr>
          <w:rFonts w:ascii="Times New Roman" w:hAnsi="Times New Roman" w:cs="Times New Roman"/>
          <w:sz w:val="24"/>
          <w:szCs w:val="24"/>
        </w:rPr>
        <w:t>2025. május 5. napjától 2025. június 30. napjáig</w:t>
      </w:r>
      <w:r w:rsidR="000E1C28">
        <w:rPr>
          <w:rFonts w:ascii="Times New Roman" w:hAnsi="Times New Roman" w:cs="Times New Roman"/>
          <w:sz w:val="24"/>
          <w:szCs w:val="24"/>
        </w:rPr>
        <w:t xml:space="preserve"> </w:t>
      </w:r>
      <w:r w:rsidRPr="00F21718">
        <w:rPr>
          <w:rFonts w:ascii="Times New Roman" w:hAnsi="Times New Roman" w:cs="Times New Roman"/>
          <w:sz w:val="24"/>
          <w:szCs w:val="24"/>
        </w:rPr>
        <w:t>közzé</w:t>
      </w:r>
      <w:r w:rsidR="000E1C28">
        <w:rPr>
          <w:rFonts w:ascii="Times New Roman" w:hAnsi="Times New Roman" w:cs="Times New Roman"/>
          <w:sz w:val="24"/>
          <w:szCs w:val="24"/>
        </w:rPr>
        <w:t>teszi és a</w:t>
      </w:r>
      <w:r w:rsidRPr="00F21718">
        <w:rPr>
          <w:rFonts w:ascii="Times New Roman" w:hAnsi="Times New Roman" w:cs="Times New Roman"/>
          <w:sz w:val="24"/>
          <w:szCs w:val="24"/>
        </w:rPr>
        <w:t xml:space="preserve"> felhívást a Polgármesteri Hivatal Hirdetőtábláján a honlapra történő feltöltés napjával egyidejűleg kifüggeszti.</w:t>
      </w:r>
    </w:p>
    <w:p w14:paraId="1310F981" w14:textId="77777777" w:rsidR="004B428C" w:rsidRPr="00F21718" w:rsidRDefault="004B428C" w:rsidP="002D057E">
      <w:pPr>
        <w:spacing w:before="120" w:after="0"/>
        <w:ind w:left="567" w:right="301"/>
        <w:jc w:val="center"/>
        <w:rPr>
          <w:rFonts w:ascii="Times New Roman" w:eastAsia="Times New Roman" w:hAnsi="Times New Roman" w:cs="Times New Roman"/>
          <w:b/>
          <w:bCs/>
          <w:caps/>
          <w:sz w:val="24"/>
          <w:szCs w:val="24"/>
          <w:lang w:eastAsia="hu-HU"/>
        </w:rPr>
      </w:pPr>
      <w:r w:rsidRPr="00F21718">
        <w:rPr>
          <w:rFonts w:ascii="Times New Roman" w:eastAsia="Times New Roman" w:hAnsi="Times New Roman" w:cs="Times New Roman"/>
          <w:b/>
          <w:bCs/>
          <w:caps/>
          <w:sz w:val="24"/>
          <w:szCs w:val="24"/>
          <w:lang w:eastAsia="hu-HU"/>
        </w:rPr>
        <w:t>A pályázatok benyújtásának határideje:</w:t>
      </w:r>
    </w:p>
    <w:p w14:paraId="0D409672" w14:textId="77777777" w:rsidR="004B428C" w:rsidRPr="00F21718" w:rsidRDefault="008176A8" w:rsidP="002D057E">
      <w:pPr>
        <w:spacing w:after="0"/>
        <w:ind w:right="301"/>
        <w:jc w:val="center"/>
        <w:rPr>
          <w:rFonts w:ascii="Times New Roman" w:eastAsia="Times New Roman" w:hAnsi="Times New Roman" w:cs="Times New Roman"/>
          <w:b/>
          <w:bCs/>
          <w:sz w:val="24"/>
          <w:szCs w:val="24"/>
          <w:u w:val="single"/>
          <w:lang w:eastAsia="hu-HU"/>
        </w:rPr>
      </w:pPr>
      <w:r>
        <w:rPr>
          <w:rFonts w:ascii="Times New Roman" w:eastAsia="Times New Roman" w:hAnsi="Times New Roman" w:cs="Times New Roman"/>
          <w:b/>
          <w:bCs/>
          <w:sz w:val="24"/>
          <w:szCs w:val="24"/>
          <w:u w:val="single"/>
          <w:lang w:eastAsia="hu-HU"/>
        </w:rPr>
        <w:t>2025. június 30</w:t>
      </w:r>
      <w:r w:rsidR="0076744E">
        <w:rPr>
          <w:rFonts w:ascii="Times New Roman" w:eastAsia="Times New Roman" w:hAnsi="Times New Roman" w:cs="Times New Roman"/>
          <w:b/>
          <w:bCs/>
          <w:sz w:val="24"/>
          <w:szCs w:val="24"/>
          <w:u w:val="single"/>
          <w:lang w:eastAsia="hu-HU"/>
        </w:rPr>
        <w:t>.</w:t>
      </w:r>
      <w:r>
        <w:rPr>
          <w:rFonts w:ascii="Times New Roman" w:eastAsia="Times New Roman" w:hAnsi="Times New Roman" w:cs="Times New Roman"/>
          <w:b/>
          <w:bCs/>
          <w:sz w:val="24"/>
          <w:szCs w:val="24"/>
          <w:u w:val="single"/>
          <w:lang w:eastAsia="hu-HU"/>
        </w:rPr>
        <w:t xml:space="preserve"> 10</w:t>
      </w:r>
      <w:r w:rsidR="00E44988">
        <w:rPr>
          <w:rFonts w:ascii="Times New Roman" w:eastAsia="Times New Roman" w:hAnsi="Times New Roman" w:cs="Times New Roman"/>
          <w:b/>
          <w:bCs/>
          <w:sz w:val="24"/>
          <w:szCs w:val="24"/>
          <w:u w:val="single"/>
          <w:lang w:eastAsia="hu-HU"/>
        </w:rPr>
        <w:t>.00 óra</w:t>
      </w:r>
    </w:p>
    <w:p w14:paraId="01D838F5" w14:textId="77777777" w:rsidR="00B543D7" w:rsidRPr="00F21718" w:rsidRDefault="00B543D7" w:rsidP="002D057E">
      <w:pPr>
        <w:spacing w:after="0"/>
        <w:ind w:right="301"/>
        <w:rPr>
          <w:rFonts w:ascii="Times New Roman" w:eastAsia="Times New Roman" w:hAnsi="Times New Roman" w:cs="Times New Roman"/>
          <w:sz w:val="24"/>
          <w:szCs w:val="24"/>
          <w:u w:val="single"/>
          <w:lang w:eastAsia="hu-HU"/>
        </w:rPr>
      </w:pPr>
    </w:p>
    <w:p w14:paraId="5F0DC28E" w14:textId="77777777" w:rsidR="004B428C" w:rsidRPr="00F21718" w:rsidRDefault="00B543D7" w:rsidP="003E3B55">
      <w:pPr>
        <w:pStyle w:val="Nincstrkz"/>
        <w:spacing w:line="276" w:lineRule="auto"/>
        <w:rPr>
          <w:rFonts w:ascii="Times New Roman" w:hAnsi="Times New Roman" w:cs="Times New Roman"/>
          <w:b/>
          <w:bCs/>
          <w:sz w:val="24"/>
          <w:szCs w:val="24"/>
          <w:lang w:eastAsia="hu-HU"/>
        </w:rPr>
      </w:pPr>
      <w:r w:rsidRPr="00F21718">
        <w:rPr>
          <w:rFonts w:ascii="Times New Roman" w:hAnsi="Times New Roman" w:cs="Times New Roman"/>
          <w:b/>
          <w:bCs/>
          <w:sz w:val="24"/>
          <w:szCs w:val="24"/>
          <w:lang w:eastAsia="hu-HU"/>
        </w:rPr>
        <w:t>A pályázatok benyújtásának helye:</w:t>
      </w:r>
    </w:p>
    <w:p w14:paraId="2DED9A3B" w14:textId="3D75811B" w:rsidR="00DD5653" w:rsidRDefault="004B428C" w:rsidP="002D057E">
      <w:pPr>
        <w:autoSpaceDN w:val="0"/>
        <w:adjustRightInd w:val="0"/>
        <w:jc w:val="both"/>
        <w:rPr>
          <w:rFonts w:ascii="Times New Roman" w:eastAsia="Times New Roman" w:hAnsi="Times New Roman" w:cs="Times New Roman"/>
          <w:sz w:val="24"/>
          <w:szCs w:val="24"/>
          <w:lang w:eastAsia="hu-HU"/>
        </w:rPr>
      </w:pPr>
      <w:r w:rsidRPr="00F21718">
        <w:rPr>
          <w:rFonts w:ascii="Times New Roman" w:eastAsia="Times New Roman" w:hAnsi="Times New Roman" w:cs="Times New Roman"/>
          <w:sz w:val="24"/>
          <w:szCs w:val="24"/>
          <w:lang w:eastAsia="hu-HU"/>
        </w:rPr>
        <w:t xml:space="preserve">Az ajánlatokat </w:t>
      </w:r>
      <w:r w:rsidRPr="009A0708">
        <w:rPr>
          <w:rFonts w:ascii="Times New Roman" w:eastAsia="Times New Roman" w:hAnsi="Times New Roman" w:cs="Times New Roman"/>
          <w:sz w:val="24"/>
          <w:szCs w:val="24"/>
          <w:lang w:eastAsia="hu-HU"/>
        </w:rPr>
        <w:t xml:space="preserve">az </w:t>
      </w:r>
      <w:r w:rsidRPr="009A0708">
        <w:rPr>
          <w:rFonts w:ascii="Times New Roman" w:eastAsia="Times New Roman" w:hAnsi="Times New Roman" w:cs="Times New Roman"/>
          <w:b/>
          <w:bCs/>
          <w:sz w:val="24"/>
          <w:szCs w:val="24"/>
          <w:lang w:eastAsia="hu-HU"/>
        </w:rPr>
        <w:t>EVIN Erzsébetvárosi Ingatlangazdálkodási Nonprofit Zrt.</w:t>
      </w:r>
      <w:r w:rsidRPr="009A0708">
        <w:rPr>
          <w:rFonts w:ascii="Times New Roman" w:eastAsia="Times New Roman" w:hAnsi="Times New Roman" w:cs="Times New Roman"/>
          <w:sz w:val="24"/>
          <w:szCs w:val="24"/>
          <w:lang w:eastAsia="hu-HU"/>
        </w:rPr>
        <w:t xml:space="preserve"> </w:t>
      </w:r>
      <w:r w:rsidR="00DD5653">
        <w:rPr>
          <w:rFonts w:ascii="Times New Roman" w:eastAsia="Times New Roman" w:hAnsi="Times New Roman" w:cs="Times New Roman"/>
          <w:sz w:val="24"/>
          <w:szCs w:val="24"/>
          <w:lang w:eastAsia="hu-HU"/>
        </w:rPr>
        <w:t>részére elektronikus úton a</w:t>
      </w:r>
      <w:r w:rsidR="00BB3436">
        <w:rPr>
          <w:rFonts w:ascii="Times New Roman" w:eastAsia="Times New Roman" w:hAnsi="Times New Roman" w:cs="Times New Roman"/>
          <w:sz w:val="24"/>
          <w:szCs w:val="24"/>
          <w:lang w:eastAsia="hu-HU"/>
        </w:rPr>
        <w:t xml:space="preserve">z </w:t>
      </w:r>
      <w:r w:rsidR="00BB3436" w:rsidRPr="003E3B55">
        <w:rPr>
          <w:rFonts w:ascii="Times New Roman" w:hAnsi="Times New Roman" w:cs="Times New Roman"/>
          <w:b/>
          <w:sz w:val="24"/>
          <w:szCs w:val="24"/>
          <w:lang w:eastAsia="hu-HU"/>
        </w:rPr>
        <w:t>akacfa.</w:t>
      </w:r>
      <w:r w:rsidR="00BB3436" w:rsidRPr="003E3B55">
        <w:rPr>
          <w:rFonts w:ascii="Times New Roman" w:hAnsi="Times New Roman" w:cs="Times New Roman"/>
          <w:b/>
          <w:bCs/>
          <w:sz w:val="24"/>
          <w:szCs w:val="24"/>
          <w:lang w:eastAsia="hu-HU"/>
        </w:rPr>
        <w:t>palyazat@evin.hu</w:t>
      </w:r>
      <w:r w:rsidR="00BB3436" w:rsidRPr="00F21718">
        <w:rPr>
          <w:rFonts w:ascii="Times New Roman" w:hAnsi="Times New Roman" w:cs="Times New Roman"/>
          <w:sz w:val="24"/>
          <w:szCs w:val="24"/>
          <w:lang w:eastAsia="hu-HU"/>
        </w:rPr>
        <w:t xml:space="preserve"> </w:t>
      </w:r>
      <w:r w:rsidR="00BB3436">
        <w:rPr>
          <w:rFonts w:ascii="Times New Roman" w:eastAsia="Times New Roman" w:hAnsi="Times New Roman" w:cs="Times New Roman"/>
          <w:sz w:val="24"/>
          <w:szCs w:val="24"/>
          <w:lang w:eastAsia="hu-HU"/>
        </w:rPr>
        <w:t xml:space="preserve">e-mail </w:t>
      </w:r>
      <w:r w:rsidR="00BB3436" w:rsidRPr="00B273BE">
        <w:rPr>
          <w:rFonts w:ascii="Times New Roman" w:eastAsia="Times New Roman" w:hAnsi="Times New Roman" w:cs="Times New Roman"/>
          <w:sz w:val="24"/>
          <w:szCs w:val="24"/>
          <w:lang w:eastAsia="hu-HU"/>
        </w:rPr>
        <w:t xml:space="preserve">címre </w:t>
      </w:r>
      <w:r w:rsidR="00BB3436" w:rsidRPr="003E3B55">
        <w:rPr>
          <w:rFonts w:ascii="Times New Roman" w:eastAsia="Times New Roman" w:hAnsi="Times New Roman" w:cs="Times New Roman"/>
          <w:sz w:val="24"/>
          <w:szCs w:val="24"/>
          <w:u w:val="single"/>
          <w:lang w:eastAsia="hu-HU"/>
        </w:rPr>
        <w:t>k</w:t>
      </w:r>
      <w:r w:rsidRPr="00711B28">
        <w:rPr>
          <w:rFonts w:ascii="Times New Roman" w:eastAsia="Times New Roman" w:hAnsi="Times New Roman" w:cs="Times New Roman"/>
          <w:sz w:val="24"/>
          <w:szCs w:val="24"/>
          <w:lang w:eastAsia="hu-HU"/>
        </w:rPr>
        <w:t>ell</w:t>
      </w:r>
      <w:r w:rsidRPr="00F21718">
        <w:rPr>
          <w:rFonts w:ascii="Times New Roman" w:eastAsia="Times New Roman" w:hAnsi="Times New Roman" w:cs="Times New Roman"/>
          <w:sz w:val="24"/>
          <w:szCs w:val="24"/>
          <w:lang w:eastAsia="hu-HU"/>
        </w:rPr>
        <w:t xml:space="preserve"> benyújtani. </w:t>
      </w:r>
    </w:p>
    <w:p w14:paraId="0F428F58" w14:textId="77777777" w:rsidR="00B543D7" w:rsidRPr="00F21718" w:rsidRDefault="009A0708" w:rsidP="002D057E">
      <w:pPr>
        <w:autoSpaceDN w:val="0"/>
        <w:adjustRightInd w:val="0"/>
        <w:jc w:val="both"/>
        <w:rPr>
          <w:rFonts w:ascii="Times New Roman" w:hAnsi="Times New Roman" w:cs="Times New Roman"/>
          <w:bCs/>
          <w:sz w:val="24"/>
          <w:szCs w:val="24"/>
        </w:rPr>
      </w:pPr>
      <w:r>
        <w:rPr>
          <w:rFonts w:ascii="Times New Roman" w:hAnsi="Times New Roman" w:cs="Times New Roman"/>
          <w:sz w:val="24"/>
          <w:szCs w:val="24"/>
        </w:rPr>
        <w:t>A</w:t>
      </w:r>
      <w:r w:rsidR="00B775B4" w:rsidRPr="00F21718">
        <w:rPr>
          <w:rFonts w:ascii="Times New Roman" w:hAnsi="Times New Roman" w:cs="Times New Roman"/>
          <w:sz w:val="24"/>
          <w:szCs w:val="24"/>
        </w:rPr>
        <w:t xml:space="preserve"> pályázati dokumentációt a </w:t>
      </w:r>
      <w:r w:rsidR="00B775B4" w:rsidRPr="00F21718">
        <w:rPr>
          <w:rFonts w:ascii="Times New Roman" w:hAnsi="Times New Roman" w:cs="Times New Roman"/>
          <w:b/>
          <w:bCs/>
          <w:sz w:val="24"/>
          <w:szCs w:val="24"/>
        </w:rPr>
        <w:t>kötelező mellékletek csatolásával</w:t>
      </w:r>
      <w:r>
        <w:rPr>
          <w:rFonts w:ascii="Times New Roman" w:hAnsi="Times New Roman" w:cs="Times New Roman"/>
          <w:b/>
          <w:bCs/>
          <w:sz w:val="24"/>
          <w:szCs w:val="24"/>
        </w:rPr>
        <w:t xml:space="preserve"> kell benyújtani</w:t>
      </w:r>
      <w:r w:rsidR="00B775B4" w:rsidRPr="00F21718">
        <w:rPr>
          <w:rFonts w:ascii="Times New Roman" w:hAnsi="Times New Roman" w:cs="Times New Roman"/>
          <w:sz w:val="24"/>
          <w:szCs w:val="24"/>
        </w:rPr>
        <w:t xml:space="preserve">, valamint </w:t>
      </w:r>
      <w:r w:rsidR="00B775B4" w:rsidRPr="00F21718">
        <w:rPr>
          <w:rFonts w:ascii="Times New Roman" w:hAnsi="Times New Roman" w:cs="Times New Roman"/>
          <w:bCs/>
          <w:sz w:val="24"/>
          <w:szCs w:val="24"/>
        </w:rPr>
        <w:t xml:space="preserve">hitelt érdemlően igazolni a </w:t>
      </w:r>
      <w:r w:rsidR="008176A8">
        <w:rPr>
          <w:rFonts w:ascii="Times New Roman" w:hAnsi="Times New Roman" w:cs="Times New Roman"/>
          <w:b/>
          <w:sz w:val="24"/>
          <w:szCs w:val="24"/>
        </w:rPr>
        <w:t>pályázati letéti díj</w:t>
      </w:r>
      <w:r w:rsidR="00B775B4" w:rsidRPr="00F21718">
        <w:rPr>
          <w:rFonts w:ascii="Times New Roman" w:hAnsi="Times New Roman" w:cs="Times New Roman"/>
          <w:bCs/>
          <w:sz w:val="24"/>
          <w:szCs w:val="24"/>
        </w:rPr>
        <w:t xml:space="preserve"> befizetését</w:t>
      </w:r>
      <w:r w:rsidR="00B543D7" w:rsidRPr="00F21718">
        <w:rPr>
          <w:rFonts w:ascii="Times New Roman" w:hAnsi="Times New Roman" w:cs="Times New Roman"/>
          <w:bCs/>
          <w:sz w:val="24"/>
          <w:szCs w:val="24"/>
        </w:rPr>
        <w:t xml:space="preserve">. </w:t>
      </w:r>
    </w:p>
    <w:p w14:paraId="0781E882" w14:textId="77777777" w:rsidR="001C643B" w:rsidRPr="00F21718" w:rsidRDefault="001C643B" w:rsidP="003E3B55">
      <w:pPr>
        <w:pStyle w:val="Nincstrkz"/>
        <w:spacing w:line="276" w:lineRule="auto"/>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 xml:space="preserve">Pályázni a </w:t>
      </w:r>
      <w:r w:rsidRPr="00F21718">
        <w:rPr>
          <w:rFonts w:ascii="Times New Roman" w:hAnsi="Times New Roman" w:cs="Times New Roman"/>
          <w:b/>
          <w:bCs/>
          <w:sz w:val="24"/>
          <w:szCs w:val="24"/>
          <w:lang w:eastAsia="hu-HU"/>
        </w:rPr>
        <w:t xml:space="preserve">Pályázó által kitöltendő </w:t>
      </w:r>
      <w:r w:rsidRPr="00F21718">
        <w:rPr>
          <w:rFonts w:ascii="Times New Roman" w:hAnsi="Times New Roman" w:cs="Times New Roman"/>
          <w:b/>
          <w:bCs/>
          <w:sz w:val="24"/>
          <w:szCs w:val="24"/>
          <w:u w:val="single"/>
          <w:lang w:eastAsia="hu-HU"/>
        </w:rPr>
        <w:t>Jelentkezési és ajánlati lap</w:t>
      </w:r>
      <w:r w:rsidRPr="00F21718">
        <w:rPr>
          <w:rFonts w:ascii="Times New Roman" w:hAnsi="Times New Roman" w:cs="Times New Roman"/>
          <w:sz w:val="24"/>
          <w:szCs w:val="24"/>
          <w:lang w:eastAsia="hu-HU"/>
        </w:rPr>
        <w:t xml:space="preserve"> kitöltésével lehet, mely letölthető mellékletként</w:t>
      </w:r>
      <w:r w:rsidR="007F6FCE">
        <w:rPr>
          <w:rFonts w:ascii="Times New Roman" w:hAnsi="Times New Roman" w:cs="Times New Roman"/>
          <w:sz w:val="24"/>
          <w:szCs w:val="24"/>
          <w:lang w:eastAsia="hu-HU"/>
        </w:rPr>
        <w:t xml:space="preserve"> </w:t>
      </w:r>
      <w:r w:rsidRPr="00F21718">
        <w:rPr>
          <w:rFonts w:ascii="Times New Roman" w:hAnsi="Times New Roman" w:cs="Times New Roman"/>
          <w:sz w:val="24"/>
          <w:szCs w:val="24"/>
          <w:lang w:eastAsia="hu-HU"/>
        </w:rPr>
        <w:t>megtalálható a www.evin.hu honlapon.</w:t>
      </w:r>
    </w:p>
    <w:p w14:paraId="1DC165EC" w14:textId="77777777" w:rsidR="001C643B" w:rsidRPr="00F21718" w:rsidRDefault="001C643B" w:rsidP="003E3B55">
      <w:pPr>
        <w:pStyle w:val="Nincstrkz"/>
        <w:spacing w:line="276" w:lineRule="auto"/>
        <w:rPr>
          <w:rFonts w:ascii="Times New Roman" w:hAnsi="Times New Roman" w:cs="Times New Roman"/>
          <w:sz w:val="24"/>
          <w:szCs w:val="24"/>
          <w:lang w:eastAsia="hu-HU"/>
        </w:rPr>
      </w:pPr>
    </w:p>
    <w:p w14:paraId="1F6FC609" w14:textId="77777777" w:rsidR="00387398" w:rsidRDefault="00A0012E" w:rsidP="002D057E">
      <w:pPr>
        <w:autoSpaceDN w:val="0"/>
        <w:adjustRightInd w:val="0"/>
        <w:jc w:val="both"/>
        <w:rPr>
          <w:rFonts w:ascii="Times New Roman" w:hAnsi="Times New Roman" w:cs="Times New Roman"/>
          <w:sz w:val="24"/>
          <w:szCs w:val="24"/>
          <w:lang w:eastAsia="hu-HU"/>
        </w:rPr>
      </w:pPr>
      <w:r>
        <w:rPr>
          <w:rFonts w:ascii="Times New Roman" w:eastAsia="Times New Roman" w:hAnsi="Times New Roman" w:cs="Times New Roman"/>
          <w:sz w:val="24"/>
          <w:szCs w:val="24"/>
          <w:lang w:eastAsia="hu-HU"/>
        </w:rPr>
        <w:t>Az ajánlat</w:t>
      </w:r>
      <w:r w:rsidR="00D539F5">
        <w:rPr>
          <w:rFonts w:ascii="Times New Roman" w:eastAsia="Times New Roman" w:hAnsi="Times New Roman" w:cs="Times New Roman"/>
          <w:sz w:val="24"/>
          <w:szCs w:val="24"/>
          <w:lang w:eastAsia="hu-HU"/>
        </w:rPr>
        <w:t>i lapnak</w:t>
      </w:r>
      <w:r>
        <w:rPr>
          <w:rFonts w:ascii="Times New Roman" w:eastAsia="Times New Roman" w:hAnsi="Times New Roman" w:cs="Times New Roman"/>
          <w:sz w:val="24"/>
          <w:szCs w:val="24"/>
          <w:lang w:eastAsia="hu-HU"/>
        </w:rPr>
        <w:t xml:space="preserve"> és </w:t>
      </w:r>
      <w:r w:rsidR="00D539F5">
        <w:rPr>
          <w:rFonts w:ascii="Times New Roman" w:eastAsia="Times New Roman" w:hAnsi="Times New Roman" w:cs="Times New Roman"/>
          <w:sz w:val="24"/>
          <w:szCs w:val="24"/>
          <w:lang w:eastAsia="hu-HU"/>
        </w:rPr>
        <w:t xml:space="preserve">a </w:t>
      </w:r>
      <w:r>
        <w:rPr>
          <w:rFonts w:ascii="Times New Roman" w:eastAsia="Times New Roman" w:hAnsi="Times New Roman" w:cs="Times New Roman"/>
          <w:sz w:val="24"/>
          <w:szCs w:val="24"/>
          <w:lang w:eastAsia="hu-HU"/>
        </w:rPr>
        <w:t>mellékletei</w:t>
      </w:r>
      <w:r w:rsidR="00D539F5">
        <w:rPr>
          <w:rFonts w:ascii="Times New Roman" w:eastAsia="Times New Roman" w:hAnsi="Times New Roman" w:cs="Times New Roman"/>
          <w:sz w:val="24"/>
          <w:szCs w:val="24"/>
          <w:lang w:eastAsia="hu-HU"/>
        </w:rPr>
        <w:t>nek</w:t>
      </w:r>
      <w:r w:rsidR="004B428C" w:rsidRPr="00F21718">
        <w:rPr>
          <w:rFonts w:ascii="Times New Roman" w:eastAsia="Times New Roman" w:hAnsi="Times New Roman" w:cs="Times New Roman"/>
          <w:sz w:val="24"/>
          <w:szCs w:val="24"/>
          <w:lang w:eastAsia="hu-HU"/>
        </w:rPr>
        <w:t xml:space="preserve"> valamennyi írott oldalát folyamatos sorszámozással kell ellátni, valamint a pályázó vagy a képviseletére jogosult törvényes képviselője, illetve az általa meghatalmazott személy kézjegyével kell ellátni. Az aláírási jogosultság igazolása aláírási címpéldánnyal vagy ügyvéd által ellenjegyzett aláírási mintával és közjegyző által hitelesített vagy ügyvéd által ellenjegyzett okiratba foglalt meghatalmazással történhet. </w:t>
      </w:r>
      <w:r w:rsidR="004B428C" w:rsidRPr="00F21718">
        <w:rPr>
          <w:rFonts w:ascii="Times New Roman" w:hAnsi="Times New Roman" w:cs="Times New Roman"/>
          <w:sz w:val="24"/>
          <w:szCs w:val="24"/>
          <w:lang w:eastAsia="hu-HU"/>
        </w:rPr>
        <w:t xml:space="preserve">    </w:t>
      </w:r>
    </w:p>
    <w:p w14:paraId="1E0CFCB2" w14:textId="77777777" w:rsidR="00B775B4" w:rsidRPr="00387398" w:rsidRDefault="000A594A" w:rsidP="002D057E">
      <w:pPr>
        <w:autoSpaceDN w:val="0"/>
        <w:adjustRightInd w:val="0"/>
        <w:jc w:val="both"/>
        <w:rPr>
          <w:rFonts w:ascii="Times New Roman" w:eastAsia="Times New Roman" w:hAnsi="Times New Roman" w:cs="Times New Roman"/>
          <w:sz w:val="24"/>
          <w:szCs w:val="24"/>
          <w:lang w:eastAsia="hu-HU"/>
        </w:rPr>
      </w:pPr>
      <w:r w:rsidRPr="00F21718">
        <w:rPr>
          <w:rFonts w:ascii="Times New Roman" w:hAnsi="Times New Roman" w:cs="Times New Roman"/>
          <w:b/>
          <w:bCs/>
          <w:sz w:val="24"/>
          <w:szCs w:val="24"/>
          <w:lang w:eastAsia="hu-HU"/>
        </w:rPr>
        <w:lastRenderedPageBreak/>
        <w:t>1.</w:t>
      </w:r>
      <w:r w:rsidR="00B775B4" w:rsidRPr="00F21718">
        <w:rPr>
          <w:rFonts w:ascii="Times New Roman" w:hAnsi="Times New Roman" w:cs="Times New Roman"/>
          <w:sz w:val="24"/>
          <w:szCs w:val="24"/>
          <w:lang w:eastAsia="hu-HU"/>
        </w:rPr>
        <w:tab/>
      </w:r>
      <w:r w:rsidR="00B42D25" w:rsidRPr="00F21718">
        <w:rPr>
          <w:rFonts w:ascii="Times New Roman" w:hAnsi="Times New Roman" w:cs="Times New Roman"/>
          <w:b/>
          <w:bCs/>
          <w:sz w:val="24"/>
          <w:szCs w:val="24"/>
          <w:u w:val="single"/>
          <w:lang w:eastAsia="hu-HU"/>
        </w:rPr>
        <w:t>A pályázat résztvevője lehet</w:t>
      </w:r>
      <w:r w:rsidR="00B775B4" w:rsidRPr="00F21718">
        <w:rPr>
          <w:rFonts w:ascii="Times New Roman" w:hAnsi="Times New Roman" w:cs="Times New Roman"/>
          <w:b/>
          <w:bCs/>
          <w:sz w:val="24"/>
          <w:szCs w:val="24"/>
          <w:u w:val="single"/>
          <w:lang w:eastAsia="hu-HU"/>
        </w:rPr>
        <w:t>:</w:t>
      </w:r>
      <w:r w:rsidR="00B775B4" w:rsidRPr="00F21718">
        <w:rPr>
          <w:rFonts w:ascii="Times New Roman" w:hAnsi="Times New Roman" w:cs="Times New Roman"/>
          <w:sz w:val="24"/>
          <w:szCs w:val="24"/>
          <w:lang w:eastAsia="hu-HU"/>
        </w:rPr>
        <w:t xml:space="preserve">                                                    </w:t>
      </w:r>
    </w:p>
    <w:p w14:paraId="7346FFB1" w14:textId="77777777" w:rsidR="00B775B4" w:rsidRPr="00F21718" w:rsidRDefault="00B775B4" w:rsidP="002D057E">
      <w:pPr>
        <w:pStyle w:val="Listaszerbekezds"/>
        <w:keepNext/>
        <w:keepLines/>
        <w:numPr>
          <w:ilvl w:val="1"/>
          <w:numId w:val="19"/>
        </w:numPr>
        <w:spacing w:before="200" w:after="0"/>
        <w:jc w:val="both"/>
        <w:outlineLvl w:val="2"/>
        <w:rPr>
          <w:rFonts w:ascii="Times New Roman" w:eastAsia="Times New Roman" w:hAnsi="Times New Roman" w:cs="Times New Roman"/>
          <w:bCs/>
          <w:sz w:val="24"/>
          <w:szCs w:val="24"/>
        </w:rPr>
      </w:pPr>
      <w:r w:rsidRPr="00F21718">
        <w:rPr>
          <w:rFonts w:ascii="Times New Roman" w:eastAsia="Times New Roman" w:hAnsi="Times New Roman" w:cs="Times New Roman"/>
          <w:bCs/>
          <w:sz w:val="24"/>
          <w:szCs w:val="24"/>
        </w:rPr>
        <w:t xml:space="preserve">természetes személyek (magyar vagy külföldi állampolgár), továbbá a nemzeti vagyonról szóló 2011. évi </w:t>
      </w:r>
      <w:r w:rsidRPr="00F21718">
        <w:rPr>
          <w:rFonts w:ascii="Times New Roman" w:eastAsia="Times New Roman" w:hAnsi="Times New Roman" w:cs="Times New Roman"/>
          <w:bCs/>
          <w:sz w:val="24"/>
          <w:szCs w:val="24"/>
          <w:lang w:val="x-none"/>
        </w:rPr>
        <w:t>CXCVI. törvény 3. § (1) bekezdés 1. pontja szerinti átlátható szervezet</w:t>
      </w:r>
      <w:r w:rsidRPr="00F21718">
        <w:rPr>
          <w:rFonts w:ascii="Times New Roman" w:eastAsia="Times New Roman" w:hAnsi="Times New Roman" w:cs="Times New Roman"/>
          <w:bCs/>
          <w:sz w:val="24"/>
          <w:szCs w:val="24"/>
        </w:rPr>
        <w:t>.</w:t>
      </w:r>
    </w:p>
    <w:p w14:paraId="05CC3100" w14:textId="77777777" w:rsidR="00432F13" w:rsidRPr="0036361A" w:rsidRDefault="00432F13" w:rsidP="002D057E">
      <w:pPr>
        <w:pStyle w:val="Listaszerbekezds"/>
        <w:numPr>
          <w:ilvl w:val="1"/>
          <w:numId w:val="19"/>
        </w:numPr>
        <w:rPr>
          <w:rFonts w:ascii="Times New Roman" w:eastAsia="Times New Roman" w:hAnsi="Times New Roman" w:cs="Times New Roman"/>
          <w:sz w:val="24"/>
          <w:szCs w:val="24"/>
        </w:rPr>
      </w:pPr>
      <w:r w:rsidRPr="0036361A">
        <w:rPr>
          <w:rFonts w:ascii="Times New Roman" w:eastAsia="Times New Roman" w:hAnsi="Times New Roman" w:cs="Times New Roman"/>
          <w:sz w:val="24"/>
          <w:szCs w:val="24"/>
        </w:rPr>
        <w:t>aki a pályázati határidő lejártáig a jelen pályázati és részvételi feltételeket teljesíti</w:t>
      </w:r>
      <w:r w:rsidR="00BE377D" w:rsidRPr="0036361A">
        <w:rPr>
          <w:rFonts w:ascii="Times New Roman" w:eastAsia="Times New Roman" w:hAnsi="Times New Roman" w:cs="Times New Roman"/>
          <w:sz w:val="24"/>
          <w:szCs w:val="24"/>
        </w:rPr>
        <w:t xml:space="preserve"> és elfogadja</w:t>
      </w:r>
      <w:r w:rsidRPr="0036361A">
        <w:rPr>
          <w:rFonts w:ascii="Times New Roman" w:eastAsia="Times New Roman" w:hAnsi="Times New Roman" w:cs="Times New Roman"/>
          <w:sz w:val="24"/>
          <w:szCs w:val="24"/>
        </w:rPr>
        <w:t>,</w:t>
      </w:r>
    </w:p>
    <w:p w14:paraId="05807EAE" w14:textId="77777777" w:rsidR="00432F13" w:rsidRPr="0036361A" w:rsidRDefault="00432F13" w:rsidP="003E3B55">
      <w:pPr>
        <w:pStyle w:val="Listaszerbekezds"/>
        <w:widowControl w:val="0"/>
        <w:numPr>
          <w:ilvl w:val="1"/>
          <w:numId w:val="19"/>
        </w:numPr>
        <w:autoSpaceDE w:val="0"/>
        <w:autoSpaceDN w:val="0"/>
        <w:adjustRightInd w:val="0"/>
        <w:spacing w:after="0"/>
        <w:jc w:val="both"/>
        <w:rPr>
          <w:rFonts w:ascii="Times New Roman" w:eastAsia="Times New Roman" w:hAnsi="Times New Roman" w:cs="Times New Roman"/>
          <w:sz w:val="24"/>
          <w:szCs w:val="24"/>
        </w:rPr>
      </w:pPr>
      <w:bookmarkStart w:id="2" w:name="_Hlk46909251"/>
      <w:r w:rsidRPr="0036361A">
        <w:rPr>
          <w:rFonts w:ascii="Times New Roman" w:eastAsia="Times New Roman" w:hAnsi="Times New Roman" w:cs="Times New Roman"/>
          <w:sz w:val="24"/>
          <w:szCs w:val="24"/>
        </w:rPr>
        <w:t xml:space="preserve">aki a hirdetményben szereplő </w:t>
      </w:r>
      <w:r w:rsidR="00BE377D" w:rsidRPr="0036361A">
        <w:rPr>
          <w:rFonts w:ascii="Times New Roman" w:eastAsia="Times New Roman" w:hAnsi="Times New Roman" w:cs="Times New Roman"/>
          <w:sz w:val="24"/>
          <w:szCs w:val="24"/>
        </w:rPr>
        <w:t xml:space="preserve">nem lakás céljára szolgáló </w:t>
      </w:r>
      <w:r w:rsidR="00C1554D" w:rsidRPr="0036361A">
        <w:rPr>
          <w:rFonts w:ascii="Times New Roman" w:eastAsia="Times New Roman" w:hAnsi="Times New Roman" w:cs="Times New Roman"/>
          <w:sz w:val="24"/>
          <w:szCs w:val="24"/>
        </w:rPr>
        <w:t>ingatlan</w:t>
      </w:r>
      <w:r w:rsidRPr="0036361A">
        <w:rPr>
          <w:rFonts w:ascii="Times New Roman" w:eastAsia="Times New Roman" w:hAnsi="Times New Roman" w:cs="Times New Roman"/>
          <w:sz w:val="24"/>
          <w:szCs w:val="24"/>
        </w:rPr>
        <w:t xml:space="preserve"> hasznosítására megjelölt határidőn belül pályázatot nyújt be</w:t>
      </w:r>
      <w:r w:rsidR="00C1554D" w:rsidRPr="0036361A">
        <w:rPr>
          <w:rFonts w:ascii="Times New Roman" w:eastAsia="Times New Roman" w:hAnsi="Times New Roman" w:cs="Times New Roman"/>
          <w:sz w:val="24"/>
          <w:szCs w:val="24"/>
        </w:rPr>
        <w:t>.</w:t>
      </w:r>
      <w:r w:rsidRPr="0036361A">
        <w:rPr>
          <w:rFonts w:ascii="Times New Roman" w:eastAsia="Times New Roman" w:hAnsi="Times New Roman" w:cs="Times New Roman"/>
          <w:sz w:val="24"/>
          <w:szCs w:val="24"/>
        </w:rPr>
        <w:t xml:space="preserve"> </w:t>
      </w:r>
    </w:p>
    <w:bookmarkEnd w:id="2"/>
    <w:p w14:paraId="2D889D19" w14:textId="77777777" w:rsidR="00B775B4" w:rsidRPr="00F21718" w:rsidRDefault="00B775B4" w:rsidP="003E3B55">
      <w:pPr>
        <w:autoSpaceDE w:val="0"/>
        <w:autoSpaceDN w:val="0"/>
        <w:adjustRightInd w:val="0"/>
        <w:spacing w:after="0"/>
        <w:jc w:val="both"/>
        <w:rPr>
          <w:rFonts w:ascii="Times New Roman" w:eastAsia="Times New Roman" w:hAnsi="Times New Roman" w:cs="Times New Roman"/>
          <w:bCs/>
          <w:sz w:val="24"/>
          <w:szCs w:val="24"/>
        </w:rPr>
      </w:pPr>
    </w:p>
    <w:p w14:paraId="6CFF9149" w14:textId="77777777" w:rsidR="00B42D25" w:rsidRPr="00F21718" w:rsidRDefault="00B42D25" w:rsidP="002D057E">
      <w:pPr>
        <w:pStyle w:val="Listaszerbekezds"/>
        <w:numPr>
          <w:ilvl w:val="0"/>
          <w:numId w:val="20"/>
        </w:numPr>
        <w:jc w:val="both"/>
        <w:rPr>
          <w:rFonts w:ascii="Times New Roman" w:eastAsia="Times New Roman" w:hAnsi="Times New Roman" w:cs="Times New Roman"/>
          <w:b/>
          <w:sz w:val="24"/>
          <w:szCs w:val="24"/>
          <w:u w:val="single"/>
          <w:lang w:eastAsia="hu-HU"/>
        </w:rPr>
      </w:pPr>
      <w:r w:rsidRPr="00F21718">
        <w:rPr>
          <w:rFonts w:ascii="Times New Roman" w:eastAsia="Times New Roman" w:hAnsi="Times New Roman" w:cs="Times New Roman"/>
          <w:b/>
          <w:sz w:val="24"/>
          <w:szCs w:val="24"/>
          <w:lang w:eastAsia="hu-HU"/>
        </w:rPr>
        <w:t xml:space="preserve"> </w:t>
      </w:r>
      <w:r w:rsidRPr="00F21718">
        <w:rPr>
          <w:rFonts w:ascii="Times New Roman" w:eastAsia="Times New Roman" w:hAnsi="Times New Roman" w:cs="Times New Roman"/>
          <w:b/>
          <w:sz w:val="24"/>
          <w:szCs w:val="24"/>
          <w:u w:val="single"/>
          <w:lang w:eastAsia="hu-HU"/>
        </w:rPr>
        <w:t>Bérleti díj</w:t>
      </w:r>
      <w:r w:rsidR="009C73F1" w:rsidRPr="00F21718">
        <w:rPr>
          <w:rFonts w:ascii="Times New Roman" w:eastAsia="Times New Roman" w:hAnsi="Times New Roman" w:cs="Times New Roman"/>
          <w:b/>
          <w:sz w:val="24"/>
          <w:szCs w:val="24"/>
          <w:u w:val="single"/>
          <w:lang w:eastAsia="hu-HU"/>
        </w:rPr>
        <w:t xml:space="preserve">, </w:t>
      </w:r>
      <w:r w:rsidR="00034EC0">
        <w:rPr>
          <w:rFonts w:ascii="Times New Roman" w:eastAsia="Times New Roman" w:hAnsi="Times New Roman" w:cs="Times New Roman"/>
          <w:b/>
          <w:sz w:val="24"/>
          <w:szCs w:val="24"/>
          <w:u w:val="single"/>
          <w:lang w:eastAsia="hu-HU"/>
        </w:rPr>
        <w:t>pályázati letéti díj</w:t>
      </w:r>
      <w:r w:rsidR="009C73F1" w:rsidRPr="00F21718">
        <w:rPr>
          <w:rFonts w:ascii="Times New Roman" w:eastAsia="Times New Roman" w:hAnsi="Times New Roman" w:cs="Times New Roman"/>
          <w:b/>
          <w:sz w:val="24"/>
          <w:szCs w:val="24"/>
          <w:u w:val="single"/>
          <w:lang w:eastAsia="hu-HU"/>
        </w:rPr>
        <w:t xml:space="preserve"> és </w:t>
      </w:r>
      <w:r w:rsidR="00B045E4" w:rsidRPr="00F21718">
        <w:rPr>
          <w:rFonts w:ascii="Times New Roman" w:eastAsia="Times New Roman" w:hAnsi="Times New Roman" w:cs="Times New Roman"/>
          <w:b/>
          <w:sz w:val="24"/>
          <w:szCs w:val="24"/>
          <w:u w:val="single"/>
          <w:lang w:eastAsia="hu-HU"/>
        </w:rPr>
        <w:t>óvadék:</w:t>
      </w:r>
    </w:p>
    <w:p w14:paraId="7C25C844" w14:textId="47FA38BB" w:rsidR="00BB3436" w:rsidRDefault="00BB3436" w:rsidP="003E3B55">
      <w:pPr>
        <w:pStyle w:val="Listaszerbekezds"/>
        <w:widowControl w:val="0"/>
        <w:autoSpaceDE w:val="0"/>
        <w:autoSpaceDN w:val="0"/>
        <w:adjustRightInd w:val="0"/>
        <w:spacing w:after="0"/>
        <w:ind w:left="0" w:firstLine="142"/>
        <w:jc w:val="both"/>
        <w:rPr>
          <w:rFonts w:ascii="Times New Roman" w:hAnsi="Times New Roman"/>
          <w:sz w:val="24"/>
          <w:szCs w:val="24"/>
        </w:rPr>
      </w:pPr>
      <w:r>
        <w:rPr>
          <w:rFonts w:ascii="Times New Roman" w:eastAsia="Times New Roman" w:hAnsi="Times New Roman" w:cs="Times New Roman"/>
          <w:bCs/>
          <w:sz w:val="24"/>
          <w:szCs w:val="24"/>
          <w:lang w:eastAsia="hu-HU"/>
        </w:rPr>
        <w:t xml:space="preserve">2.1. </w:t>
      </w:r>
      <w:r w:rsidR="00B42D25" w:rsidRPr="00A736B5">
        <w:rPr>
          <w:rFonts w:ascii="Times New Roman" w:eastAsia="Times New Roman" w:hAnsi="Times New Roman" w:cs="Times New Roman"/>
          <w:bCs/>
          <w:sz w:val="24"/>
          <w:szCs w:val="24"/>
          <w:lang w:eastAsia="hu-HU"/>
        </w:rPr>
        <w:t xml:space="preserve">A minimálisan megajánlható havi bérleti díj </w:t>
      </w:r>
      <w:r>
        <w:rPr>
          <w:rFonts w:ascii="Times New Roman" w:hAnsi="Times New Roman"/>
          <w:b/>
          <w:sz w:val="24"/>
          <w:szCs w:val="24"/>
        </w:rPr>
        <w:t>2.650.000,-</w:t>
      </w:r>
      <w:r w:rsidRPr="003E0671">
        <w:rPr>
          <w:rFonts w:ascii="Times New Roman" w:hAnsi="Times New Roman"/>
          <w:b/>
          <w:sz w:val="24"/>
          <w:szCs w:val="24"/>
        </w:rPr>
        <w:t>Ft/hó + ÁFA</w:t>
      </w:r>
      <w:r w:rsidRPr="00A236E6">
        <w:rPr>
          <w:rFonts w:ascii="Times New Roman" w:hAnsi="Times New Roman"/>
          <w:sz w:val="24"/>
          <w:szCs w:val="24"/>
        </w:rPr>
        <w:t xml:space="preserve"> (</w:t>
      </w:r>
      <w:r w:rsidRPr="00813E94">
        <w:rPr>
          <w:rFonts w:ascii="Times New Roman" w:hAnsi="Times New Roman"/>
          <w:sz w:val="24"/>
          <w:szCs w:val="24"/>
        </w:rPr>
        <w:t>kettő</w:t>
      </w:r>
      <w:r>
        <w:rPr>
          <w:rFonts w:ascii="Times New Roman" w:hAnsi="Times New Roman"/>
          <w:sz w:val="24"/>
          <w:szCs w:val="24"/>
        </w:rPr>
        <w:t>millió-hatszázötvenezer</w:t>
      </w:r>
      <w:r w:rsidRPr="00813E94">
        <w:rPr>
          <w:rFonts w:ascii="Times New Roman" w:hAnsi="Times New Roman"/>
          <w:sz w:val="24"/>
          <w:szCs w:val="24"/>
        </w:rPr>
        <w:t xml:space="preserve"> </w:t>
      </w:r>
      <w:r w:rsidRPr="003E0671">
        <w:rPr>
          <w:rFonts w:ascii="Times New Roman" w:hAnsi="Times New Roman"/>
          <w:sz w:val="24"/>
          <w:szCs w:val="24"/>
        </w:rPr>
        <w:t>forint plusz áfa)</w:t>
      </w:r>
    </w:p>
    <w:p w14:paraId="6F1A1771" w14:textId="77777777" w:rsidR="00387398" w:rsidRPr="00A736B5" w:rsidRDefault="00387398" w:rsidP="002D057E">
      <w:pPr>
        <w:pStyle w:val="Listaszerbekezds"/>
        <w:ind w:left="502"/>
        <w:rPr>
          <w:rFonts w:ascii="Times New Roman" w:eastAsia="Times New Roman" w:hAnsi="Times New Roman" w:cs="Times New Roman"/>
          <w:bCs/>
          <w:sz w:val="24"/>
          <w:szCs w:val="24"/>
          <w:lang w:eastAsia="hu-HU"/>
        </w:rPr>
      </w:pPr>
    </w:p>
    <w:p w14:paraId="57023832" w14:textId="1C8DA8C4" w:rsidR="009C73F1" w:rsidRPr="003E3B55" w:rsidRDefault="00034EC0" w:rsidP="003E3B55">
      <w:pPr>
        <w:pStyle w:val="Listaszerbekezds"/>
        <w:numPr>
          <w:ilvl w:val="1"/>
          <w:numId w:val="51"/>
        </w:numPr>
        <w:jc w:val="both"/>
        <w:rPr>
          <w:rFonts w:ascii="Times New Roman" w:hAnsi="Times New Roman" w:cs="Times New Roman"/>
          <w:b/>
          <w:bCs/>
          <w:sz w:val="24"/>
          <w:szCs w:val="24"/>
          <w:lang w:eastAsia="hu-HU"/>
        </w:rPr>
      </w:pPr>
      <w:r w:rsidRPr="003E3B55">
        <w:rPr>
          <w:rFonts w:ascii="Times New Roman" w:hAnsi="Times New Roman" w:cs="Times New Roman"/>
          <w:b/>
          <w:bCs/>
          <w:sz w:val="24"/>
          <w:szCs w:val="24"/>
          <w:lang w:eastAsia="hu-HU"/>
        </w:rPr>
        <w:t>Pályázati letéti díj</w:t>
      </w:r>
      <w:r w:rsidR="00B42D25" w:rsidRPr="003E3B55">
        <w:rPr>
          <w:rFonts w:ascii="Times New Roman" w:hAnsi="Times New Roman" w:cs="Times New Roman"/>
          <w:b/>
          <w:bCs/>
          <w:sz w:val="24"/>
          <w:szCs w:val="24"/>
          <w:lang w:eastAsia="hu-HU"/>
        </w:rPr>
        <w:t xml:space="preserve"> összege</w:t>
      </w:r>
      <w:r w:rsidR="000A594A" w:rsidRPr="003E3B55">
        <w:rPr>
          <w:rFonts w:ascii="Times New Roman" w:eastAsia="Times New Roman" w:hAnsi="Times New Roman" w:cs="Times New Roman"/>
          <w:bCs/>
          <w:sz w:val="24"/>
          <w:szCs w:val="24"/>
          <w:lang w:eastAsia="hu-HU"/>
        </w:rPr>
        <w:t xml:space="preserve"> </w:t>
      </w:r>
      <w:r w:rsidR="00BB3436" w:rsidRPr="003E3B55">
        <w:rPr>
          <w:rFonts w:ascii="Times New Roman" w:eastAsia="Times New Roman" w:hAnsi="Times New Roman" w:cs="Times New Roman"/>
          <w:b/>
          <w:bCs/>
          <w:sz w:val="24"/>
          <w:szCs w:val="24"/>
          <w:lang w:eastAsia="hu-HU"/>
        </w:rPr>
        <w:t>7.95</w:t>
      </w:r>
      <w:r w:rsidRPr="003E3B55">
        <w:rPr>
          <w:rFonts w:ascii="Times New Roman" w:eastAsia="Times New Roman" w:hAnsi="Times New Roman" w:cs="Times New Roman"/>
          <w:b/>
          <w:bCs/>
          <w:sz w:val="24"/>
          <w:szCs w:val="24"/>
          <w:lang w:eastAsia="hu-HU"/>
        </w:rPr>
        <w:t>0.000,- Ft</w:t>
      </w:r>
      <w:r w:rsidR="00B273BE" w:rsidRPr="003E3B55">
        <w:rPr>
          <w:rFonts w:ascii="Times New Roman" w:eastAsia="Times New Roman" w:hAnsi="Times New Roman" w:cs="Times New Roman"/>
          <w:b/>
          <w:bCs/>
          <w:sz w:val="24"/>
          <w:szCs w:val="24"/>
          <w:lang w:eastAsia="hu-HU"/>
        </w:rPr>
        <w:t xml:space="preserve"> + ÁFA</w:t>
      </w:r>
      <w:r w:rsidRPr="003E3B55">
        <w:rPr>
          <w:rFonts w:ascii="Times New Roman" w:eastAsia="Times New Roman" w:hAnsi="Times New Roman" w:cs="Times New Roman"/>
          <w:bCs/>
          <w:sz w:val="24"/>
          <w:szCs w:val="24"/>
          <w:lang w:eastAsia="hu-HU"/>
        </w:rPr>
        <w:t xml:space="preserve"> </w:t>
      </w:r>
      <w:r w:rsidR="00BB3436" w:rsidRPr="003E3B55">
        <w:rPr>
          <w:rFonts w:ascii="Times New Roman" w:eastAsia="Times New Roman" w:hAnsi="Times New Roman" w:cs="Times New Roman"/>
          <w:bCs/>
          <w:sz w:val="24"/>
          <w:szCs w:val="24"/>
          <w:lang w:eastAsia="hu-HU"/>
        </w:rPr>
        <w:t>(hétmillió-kilencszázötvenezer forint</w:t>
      </w:r>
      <w:r w:rsidR="00B273BE">
        <w:rPr>
          <w:rFonts w:ascii="Times New Roman" w:eastAsia="Times New Roman" w:hAnsi="Times New Roman" w:cs="Times New Roman"/>
          <w:bCs/>
          <w:sz w:val="24"/>
          <w:szCs w:val="24"/>
          <w:lang w:eastAsia="hu-HU"/>
        </w:rPr>
        <w:t xml:space="preserve"> plusz áfa</w:t>
      </w:r>
      <w:r w:rsidR="00BB3436" w:rsidRPr="003E3B55">
        <w:rPr>
          <w:rFonts w:ascii="Times New Roman" w:eastAsia="Times New Roman" w:hAnsi="Times New Roman" w:cs="Times New Roman"/>
          <w:bCs/>
          <w:sz w:val="24"/>
          <w:szCs w:val="24"/>
          <w:lang w:eastAsia="hu-HU"/>
        </w:rPr>
        <w:t xml:space="preserve">) ami </w:t>
      </w:r>
      <w:r w:rsidR="00BB3436" w:rsidRPr="003E3B55">
        <w:rPr>
          <w:rFonts w:ascii="Times New Roman" w:hAnsi="Times New Roman" w:cs="Times New Roman"/>
          <w:sz w:val="24"/>
          <w:szCs w:val="24"/>
        </w:rPr>
        <w:t>a</w:t>
      </w:r>
      <w:r w:rsidR="00BB3436" w:rsidRPr="00C01467">
        <w:rPr>
          <w:rFonts w:ascii="Times New Roman" w:hAnsi="Times New Roman" w:cs="Times New Roman"/>
          <w:sz w:val="24"/>
          <w:szCs w:val="24"/>
          <w:shd w:val="clear" w:color="auto" w:fill="FFFFFF"/>
        </w:rPr>
        <w:t xml:space="preserve"> pályázati hirdetményben meghatározott minimálisan pályázható helyiségbér háromszorosa</w:t>
      </w:r>
      <w:r w:rsidR="00BB3436">
        <w:rPr>
          <w:rFonts w:ascii="Times New Roman" w:hAnsi="Times New Roman" w:cs="Times New Roman"/>
          <w:sz w:val="24"/>
          <w:szCs w:val="24"/>
          <w:lang w:eastAsia="hu-HU"/>
        </w:rPr>
        <w:t xml:space="preserve">, </w:t>
      </w:r>
      <w:r w:rsidR="00B42D25" w:rsidRPr="003E3B55">
        <w:rPr>
          <w:rFonts w:ascii="Times New Roman" w:hAnsi="Times New Roman" w:cs="Times New Roman"/>
          <w:sz w:val="24"/>
          <w:szCs w:val="24"/>
          <w:lang w:eastAsia="hu-HU"/>
        </w:rPr>
        <w:t xml:space="preserve">amely a nyertes ajánlattevő részére az </w:t>
      </w:r>
      <w:r w:rsidR="00B42D25" w:rsidRPr="003E3B55">
        <w:rPr>
          <w:rFonts w:ascii="Times New Roman" w:hAnsi="Times New Roman" w:cs="Times New Roman"/>
          <w:b/>
          <w:bCs/>
          <w:sz w:val="24"/>
          <w:szCs w:val="24"/>
          <w:lang w:eastAsia="hu-HU"/>
        </w:rPr>
        <w:t>óvadék összegébe beszámításra</w:t>
      </w:r>
      <w:r w:rsidR="00B42D25" w:rsidRPr="003E3B55">
        <w:rPr>
          <w:rFonts w:ascii="Times New Roman" w:hAnsi="Times New Roman" w:cs="Times New Roman"/>
          <w:sz w:val="24"/>
          <w:szCs w:val="24"/>
          <w:lang w:eastAsia="hu-HU"/>
        </w:rPr>
        <w:t>, a többi</w:t>
      </w:r>
      <w:r w:rsidR="00E072A0" w:rsidRPr="003E3B55">
        <w:rPr>
          <w:rFonts w:ascii="Times New Roman" w:hAnsi="Times New Roman" w:cs="Times New Roman"/>
          <w:sz w:val="24"/>
          <w:szCs w:val="24"/>
          <w:lang w:eastAsia="hu-HU"/>
        </w:rPr>
        <w:t xml:space="preserve"> pályázónak, illetve az</w:t>
      </w:r>
      <w:r w:rsidR="00E072A0" w:rsidRPr="003E3B55">
        <w:rPr>
          <w:rFonts w:ascii="Times New Roman" w:hAnsi="Times New Roman" w:cs="Times New Roman"/>
          <w:sz w:val="24"/>
          <w:szCs w:val="24"/>
        </w:rPr>
        <w:t xml:space="preserve"> </w:t>
      </w:r>
      <w:r w:rsidR="00E072A0" w:rsidRPr="003E3B55">
        <w:rPr>
          <w:rFonts w:ascii="Times New Roman" w:hAnsi="Times New Roman" w:cs="Times New Roman"/>
          <w:sz w:val="24"/>
          <w:szCs w:val="24"/>
          <w:lang w:eastAsia="hu-HU"/>
        </w:rPr>
        <w:t>érvénytelen pályázatot benyújtó</w:t>
      </w:r>
      <w:r w:rsidR="00B42D25" w:rsidRPr="003E3B55">
        <w:rPr>
          <w:rFonts w:ascii="Times New Roman" w:hAnsi="Times New Roman" w:cs="Times New Roman"/>
          <w:sz w:val="24"/>
          <w:szCs w:val="24"/>
          <w:lang w:eastAsia="hu-HU"/>
        </w:rPr>
        <w:t xml:space="preserve"> pályázónak</w:t>
      </w:r>
      <w:r w:rsidR="00E072A0" w:rsidRPr="003E3B55">
        <w:rPr>
          <w:rFonts w:ascii="Times New Roman" w:hAnsi="Times New Roman" w:cs="Times New Roman"/>
          <w:sz w:val="24"/>
          <w:szCs w:val="24"/>
          <w:lang w:eastAsia="hu-HU"/>
        </w:rPr>
        <w:t>,</w:t>
      </w:r>
      <w:r w:rsidR="00B42D25" w:rsidRPr="003E3B55">
        <w:rPr>
          <w:rFonts w:ascii="Times New Roman" w:hAnsi="Times New Roman" w:cs="Times New Roman"/>
          <w:sz w:val="24"/>
          <w:szCs w:val="24"/>
          <w:lang w:eastAsia="hu-HU"/>
        </w:rPr>
        <w:t xml:space="preserve"> a pályázat elbírálását követő</w:t>
      </w:r>
      <w:r w:rsidR="00E072A0" w:rsidRPr="003E3B55">
        <w:rPr>
          <w:rFonts w:ascii="Times New Roman" w:hAnsi="Times New Roman" w:cs="Times New Roman"/>
          <w:sz w:val="24"/>
          <w:szCs w:val="24"/>
          <w:lang w:eastAsia="hu-HU"/>
        </w:rPr>
        <w:t>en, a pályázó részére az érvénytelenségről szóló értesítés kipostázását követő 30 munkanapon belül, a nem nyert</w:t>
      </w:r>
      <w:r w:rsidR="009945BC" w:rsidRPr="003E3B55">
        <w:rPr>
          <w:rFonts w:ascii="Times New Roman" w:hAnsi="Times New Roman" w:cs="Times New Roman"/>
          <w:sz w:val="24"/>
          <w:szCs w:val="24"/>
          <w:lang w:eastAsia="hu-HU"/>
        </w:rPr>
        <w:t>es</w:t>
      </w:r>
      <w:r w:rsidR="00E072A0" w:rsidRPr="003E3B55">
        <w:rPr>
          <w:rFonts w:ascii="Times New Roman" w:hAnsi="Times New Roman" w:cs="Times New Roman"/>
          <w:sz w:val="24"/>
          <w:szCs w:val="24"/>
          <w:lang w:eastAsia="hu-HU"/>
        </w:rPr>
        <w:t xml:space="preserve"> pályázó részére az e tényről szóló értesítést követő 30 munkanapon belül visszautalásra kerül. A pályázó az ajánlati kötöttsége ideje alatti, azaz az ajánlattételi határidő lejártát követő 30 napon belüli visszalépése vagy ajánlatának visszavonása esetén, a pályázó által teljesített ajánlati biztosíték összege nem kerül számára visszafizetésre, annak teljes összegét a kiíró bánatpénz jogcímén jogosult megtartani. </w:t>
      </w:r>
    </w:p>
    <w:p w14:paraId="0B32B09B" w14:textId="1DD9C01A" w:rsidR="000A594A" w:rsidRPr="00F21718" w:rsidRDefault="000A594A" w:rsidP="003E3B55">
      <w:pPr>
        <w:pStyle w:val="Nincstrkz"/>
        <w:numPr>
          <w:ilvl w:val="1"/>
          <w:numId w:val="53"/>
        </w:numPr>
        <w:tabs>
          <w:tab w:val="left" w:pos="284"/>
        </w:tabs>
        <w:spacing w:line="276" w:lineRule="auto"/>
        <w:jc w:val="both"/>
        <w:rPr>
          <w:rFonts w:ascii="Times New Roman" w:hAnsi="Times New Roman" w:cs="Times New Roman"/>
          <w:sz w:val="24"/>
          <w:szCs w:val="24"/>
          <w:lang w:eastAsia="hu-HU"/>
        </w:rPr>
      </w:pPr>
      <w:r w:rsidRPr="003E3B55">
        <w:rPr>
          <w:rFonts w:ascii="Times New Roman" w:hAnsi="Times New Roman" w:cs="Times New Roman"/>
          <w:b/>
          <w:sz w:val="24"/>
          <w:szCs w:val="24"/>
          <w:lang w:eastAsia="hu-HU"/>
        </w:rPr>
        <w:t>A</w:t>
      </w:r>
      <w:r w:rsidRPr="00F21718">
        <w:rPr>
          <w:rFonts w:ascii="Times New Roman" w:hAnsi="Times New Roman" w:cs="Times New Roman"/>
          <w:sz w:val="24"/>
          <w:szCs w:val="24"/>
          <w:lang w:eastAsia="hu-HU"/>
        </w:rPr>
        <w:t xml:space="preserve"> </w:t>
      </w:r>
      <w:r w:rsidR="00387398">
        <w:rPr>
          <w:rFonts w:ascii="Times New Roman" w:hAnsi="Times New Roman" w:cs="Times New Roman"/>
          <w:b/>
          <w:bCs/>
          <w:sz w:val="24"/>
          <w:szCs w:val="24"/>
          <w:lang w:eastAsia="hu-HU"/>
        </w:rPr>
        <w:t>pályázati letéti díj</w:t>
      </w:r>
      <w:r w:rsidRPr="00F21718">
        <w:rPr>
          <w:rFonts w:ascii="Times New Roman" w:hAnsi="Times New Roman" w:cs="Times New Roman"/>
          <w:b/>
          <w:bCs/>
          <w:sz w:val="24"/>
          <w:szCs w:val="24"/>
          <w:lang w:eastAsia="hu-HU"/>
        </w:rPr>
        <w:t xml:space="preserve"> </w:t>
      </w:r>
      <w:r w:rsidRPr="00B273BE">
        <w:rPr>
          <w:rFonts w:ascii="Times New Roman" w:hAnsi="Times New Roman" w:cs="Times New Roman"/>
          <w:b/>
          <w:bCs/>
          <w:sz w:val="24"/>
          <w:szCs w:val="24"/>
          <w:lang w:eastAsia="hu-HU"/>
        </w:rPr>
        <w:t>összegét</w:t>
      </w:r>
      <w:r w:rsidR="00034EC0" w:rsidRPr="003E3B55">
        <w:rPr>
          <w:rFonts w:ascii="Times New Roman" w:hAnsi="Times New Roman" w:cs="Times New Roman"/>
          <w:b/>
          <w:sz w:val="24"/>
          <w:szCs w:val="24"/>
          <w:lang w:eastAsia="hu-HU"/>
        </w:rPr>
        <w:t xml:space="preserve"> </w:t>
      </w:r>
      <w:r w:rsidR="008663C8" w:rsidRPr="003E3B55">
        <w:rPr>
          <w:b/>
        </w:rPr>
        <w:t xml:space="preserve"> </w:t>
      </w:r>
      <w:r w:rsidR="008663C8" w:rsidRPr="003E3B55">
        <w:rPr>
          <w:rFonts w:ascii="Times New Roman" w:hAnsi="Times New Roman" w:cs="Times New Roman"/>
          <w:b/>
          <w:sz w:val="24"/>
          <w:szCs w:val="24"/>
          <w:lang w:eastAsia="hu-HU"/>
        </w:rPr>
        <w:t xml:space="preserve">a Kiíró K&amp;H Bank Zrt.-nél vezetett 10404072-00033879-00000004 </w:t>
      </w:r>
      <w:r w:rsidR="008663C8" w:rsidRPr="003E3B55">
        <w:rPr>
          <w:rFonts w:ascii="Times New Roman" w:hAnsi="Times New Roman" w:cs="Times New Roman"/>
          <w:b/>
          <w:color w:val="000000"/>
          <w:sz w:val="24"/>
          <w:szCs w:val="24"/>
          <w:lang w:eastAsia="hu-HU"/>
        </w:rPr>
        <w:t xml:space="preserve">számú letéti </w:t>
      </w:r>
      <w:r w:rsidRPr="003E3B55">
        <w:rPr>
          <w:rFonts w:ascii="Times New Roman" w:hAnsi="Times New Roman" w:cs="Times New Roman"/>
          <w:b/>
          <w:sz w:val="24"/>
          <w:szCs w:val="24"/>
          <w:lang w:eastAsia="hu-HU"/>
        </w:rPr>
        <w:t>számlájára kell megfizetni.</w:t>
      </w:r>
    </w:p>
    <w:p w14:paraId="32ADE700" w14:textId="77777777" w:rsidR="006256E6" w:rsidRPr="00F21718" w:rsidRDefault="00CA0CB0" w:rsidP="003E3B55">
      <w:pPr>
        <w:pStyle w:val="Nincstrkz"/>
        <w:spacing w:line="276" w:lineRule="auto"/>
        <w:ind w:left="284" w:hanging="360"/>
        <w:jc w:val="both"/>
        <w:rPr>
          <w:rFonts w:ascii="Times New Roman" w:hAnsi="Times New Roman" w:cs="Times New Roman"/>
          <w:sz w:val="24"/>
          <w:szCs w:val="24"/>
          <w:lang w:eastAsia="hu-HU"/>
        </w:rPr>
      </w:pPr>
      <w:r>
        <w:rPr>
          <w:rFonts w:ascii="Times New Roman" w:hAnsi="Times New Roman" w:cs="Times New Roman"/>
          <w:b/>
          <w:bCs/>
          <w:sz w:val="24"/>
          <w:szCs w:val="24"/>
          <w:lang w:eastAsia="hu-HU"/>
        </w:rPr>
        <w:tab/>
      </w:r>
      <w:r w:rsidR="006256E6" w:rsidRPr="00F21718">
        <w:rPr>
          <w:rFonts w:ascii="Times New Roman" w:hAnsi="Times New Roman" w:cs="Times New Roman"/>
          <w:b/>
          <w:bCs/>
          <w:sz w:val="24"/>
          <w:szCs w:val="24"/>
          <w:lang w:eastAsia="hu-HU"/>
        </w:rPr>
        <w:t xml:space="preserve">A Pályázó az utalásnál a közlemény rovatban tüntesse fel a nevét és a megpályázott </w:t>
      </w:r>
      <w:r w:rsidR="00C1554D">
        <w:rPr>
          <w:rFonts w:ascii="Times New Roman" w:hAnsi="Times New Roman" w:cs="Times New Roman"/>
          <w:b/>
          <w:bCs/>
          <w:sz w:val="24"/>
          <w:szCs w:val="24"/>
          <w:lang w:eastAsia="hu-HU"/>
        </w:rPr>
        <w:t>ingatlan</w:t>
      </w:r>
      <w:r w:rsidR="006256E6" w:rsidRPr="00F21718">
        <w:rPr>
          <w:rFonts w:ascii="Times New Roman" w:hAnsi="Times New Roman" w:cs="Times New Roman"/>
          <w:b/>
          <w:bCs/>
          <w:sz w:val="24"/>
          <w:szCs w:val="24"/>
          <w:lang w:eastAsia="hu-HU"/>
        </w:rPr>
        <w:t xml:space="preserve"> helyrajzi számát</w:t>
      </w:r>
      <w:r w:rsidR="006256E6" w:rsidRPr="00F21718">
        <w:rPr>
          <w:rFonts w:ascii="Times New Roman" w:hAnsi="Times New Roman" w:cs="Times New Roman"/>
          <w:sz w:val="24"/>
          <w:szCs w:val="24"/>
          <w:lang w:eastAsia="hu-HU"/>
        </w:rPr>
        <w:t>.</w:t>
      </w:r>
    </w:p>
    <w:p w14:paraId="5483C9C9" w14:textId="77777777" w:rsidR="00034EC0" w:rsidRDefault="00CA0CB0" w:rsidP="003E3B55">
      <w:pPr>
        <w:pStyle w:val="Nincstrkz"/>
        <w:spacing w:line="276" w:lineRule="auto"/>
        <w:ind w:left="284" w:hanging="360"/>
        <w:jc w:val="both"/>
        <w:rPr>
          <w:rFonts w:ascii="Times New Roman" w:hAnsi="Times New Roman" w:cs="Times New Roman"/>
          <w:b/>
          <w:bCs/>
          <w:sz w:val="24"/>
          <w:szCs w:val="24"/>
          <w:lang w:eastAsia="hu-HU"/>
        </w:rPr>
      </w:pPr>
      <w:r>
        <w:rPr>
          <w:rFonts w:ascii="Times New Roman" w:hAnsi="Times New Roman" w:cs="Times New Roman"/>
          <w:sz w:val="24"/>
          <w:szCs w:val="24"/>
          <w:lang w:eastAsia="hu-HU"/>
        </w:rPr>
        <w:tab/>
      </w:r>
      <w:r w:rsidR="00387398">
        <w:rPr>
          <w:rFonts w:ascii="Times New Roman" w:hAnsi="Times New Roman" w:cs="Times New Roman"/>
          <w:b/>
          <w:bCs/>
          <w:sz w:val="24"/>
          <w:szCs w:val="24"/>
          <w:lang w:eastAsia="hu-HU"/>
        </w:rPr>
        <w:t>A pályázati letéti díj</w:t>
      </w:r>
      <w:r w:rsidR="000A594A" w:rsidRPr="00F21718">
        <w:rPr>
          <w:rFonts w:ascii="Times New Roman" w:hAnsi="Times New Roman" w:cs="Times New Roman"/>
          <w:b/>
          <w:bCs/>
          <w:sz w:val="24"/>
          <w:szCs w:val="24"/>
          <w:lang w:eastAsia="hu-HU"/>
        </w:rPr>
        <w:t xml:space="preserve"> összegének legkésőbb a pályázat benyújtására</w:t>
      </w:r>
      <w:r w:rsidR="009B36CA" w:rsidRPr="00F21718">
        <w:rPr>
          <w:rFonts w:ascii="Times New Roman" w:hAnsi="Times New Roman" w:cs="Times New Roman"/>
          <w:b/>
          <w:bCs/>
          <w:sz w:val="24"/>
          <w:szCs w:val="24"/>
          <w:lang w:eastAsia="hu-HU"/>
        </w:rPr>
        <w:t xml:space="preserve"> </w:t>
      </w:r>
      <w:r w:rsidR="000A594A" w:rsidRPr="00F21718">
        <w:rPr>
          <w:rFonts w:ascii="Times New Roman" w:hAnsi="Times New Roman" w:cs="Times New Roman"/>
          <w:b/>
          <w:bCs/>
          <w:sz w:val="24"/>
          <w:szCs w:val="24"/>
          <w:lang w:eastAsia="hu-HU"/>
        </w:rPr>
        <w:t>meghatározott határidőig</w:t>
      </w:r>
      <w:r w:rsidR="009B36CA" w:rsidRPr="00F21718">
        <w:rPr>
          <w:rFonts w:ascii="Times New Roman" w:hAnsi="Times New Roman" w:cs="Times New Roman"/>
          <w:b/>
          <w:bCs/>
          <w:sz w:val="24"/>
          <w:szCs w:val="24"/>
          <w:lang w:eastAsia="hu-HU"/>
        </w:rPr>
        <w:t xml:space="preserve">, azaz </w:t>
      </w:r>
      <w:r w:rsidR="00034EC0">
        <w:rPr>
          <w:rFonts w:ascii="Times New Roman" w:hAnsi="Times New Roman" w:cs="Times New Roman"/>
          <w:b/>
          <w:bCs/>
          <w:sz w:val="24"/>
          <w:szCs w:val="24"/>
          <w:lang w:eastAsia="hu-HU"/>
        </w:rPr>
        <w:t>2025. június 30</w:t>
      </w:r>
      <w:r w:rsidR="0076744E">
        <w:rPr>
          <w:rFonts w:ascii="Times New Roman" w:hAnsi="Times New Roman" w:cs="Times New Roman"/>
          <w:b/>
          <w:bCs/>
          <w:sz w:val="24"/>
          <w:szCs w:val="24"/>
          <w:lang w:eastAsia="hu-HU"/>
        </w:rPr>
        <w:t>-</w:t>
      </w:r>
      <w:r w:rsidR="00034EC0">
        <w:rPr>
          <w:rFonts w:ascii="Times New Roman" w:hAnsi="Times New Roman" w:cs="Times New Roman"/>
          <w:b/>
          <w:bCs/>
          <w:sz w:val="24"/>
          <w:szCs w:val="24"/>
          <w:lang w:eastAsia="hu-HU"/>
        </w:rPr>
        <w:t>án 10.00</w:t>
      </w:r>
      <w:r w:rsidR="00E44988">
        <w:rPr>
          <w:rFonts w:ascii="Times New Roman" w:hAnsi="Times New Roman" w:cs="Times New Roman"/>
          <w:b/>
          <w:bCs/>
          <w:sz w:val="24"/>
          <w:szCs w:val="24"/>
          <w:lang w:eastAsia="hu-HU"/>
        </w:rPr>
        <w:t xml:space="preserve"> órái</w:t>
      </w:r>
      <w:r w:rsidR="0076744E">
        <w:rPr>
          <w:rFonts w:ascii="Times New Roman" w:hAnsi="Times New Roman" w:cs="Times New Roman"/>
          <w:b/>
          <w:bCs/>
          <w:sz w:val="24"/>
          <w:szCs w:val="24"/>
          <w:lang w:eastAsia="hu-HU"/>
        </w:rPr>
        <w:t xml:space="preserve">g </w:t>
      </w:r>
      <w:r w:rsidR="000A594A" w:rsidRPr="00F21718">
        <w:rPr>
          <w:rFonts w:ascii="Times New Roman" w:hAnsi="Times New Roman" w:cs="Times New Roman"/>
          <w:b/>
          <w:bCs/>
          <w:sz w:val="24"/>
          <w:szCs w:val="24"/>
          <w:lang w:eastAsia="hu-HU"/>
        </w:rPr>
        <w:t>meg kell</w:t>
      </w:r>
      <w:r w:rsidR="00D10E07">
        <w:rPr>
          <w:rFonts w:ascii="Times New Roman" w:hAnsi="Times New Roman" w:cs="Times New Roman"/>
          <w:b/>
          <w:bCs/>
          <w:sz w:val="24"/>
          <w:szCs w:val="24"/>
          <w:lang w:eastAsia="hu-HU"/>
        </w:rPr>
        <w:t xml:space="preserve"> </w:t>
      </w:r>
      <w:r w:rsidR="000A594A" w:rsidRPr="00F21718">
        <w:rPr>
          <w:rFonts w:ascii="Times New Roman" w:hAnsi="Times New Roman" w:cs="Times New Roman"/>
          <w:b/>
          <w:bCs/>
          <w:sz w:val="24"/>
          <w:szCs w:val="24"/>
          <w:lang w:eastAsia="hu-HU"/>
        </w:rPr>
        <w:t xml:space="preserve">érkeznie az Önkormányzat </w:t>
      </w:r>
      <w:r w:rsidR="00B045E4" w:rsidRPr="00F21718">
        <w:rPr>
          <w:rFonts w:ascii="Times New Roman" w:hAnsi="Times New Roman" w:cs="Times New Roman"/>
          <w:b/>
          <w:bCs/>
          <w:sz w:val="24"/>
          <w:szCs w:val="24"/>
          <w:lang w:eastAsia="hu-HU"/>
        </w:rPr>
        <w:t xml:space="preserve">fenti </w:t>
      </w:r>
      <w:r w:rsidR="00034EC0">
        <w:rPr>
          <w:rFonts w:ascii="Times New Roman" w:hAnsi="Times New Roman" w:cs="Times New Roman"/>
          <w:b/>
          <w:bCs/>
          <w:sz w:val="24"/>
          <w:szCs w:val="24"/>
          <w:lang w:eastAsia="hu-HU"/>
        </w:rPr>
        <w:t>bank</w:t>
      </w:r>
      <w:r w:rsidR="00B045E4" w:rsidRPr="00F21718">
        <w:rPr>
          <w:rFonts w:ascii="Times New Roman" w:hAnsi="Times New Roman" w:cs="Times New Roman"/>
          <w:b/>
          <w:bCs/>
          <w:sz w:val="24"/>
          <w:szCs w:val="24"/>
          <w:lang w:eastAsia="hu-HU"/>
        </w:rPr>
        <w:t>számla</w:t>
      </w:r>
      <w:r w:rsidR="000A594A" w:rsidRPr="00F21718">
        <w:rPr>
          <w:rFonts w:ascii="Times New Roman" w:hAnsi="Times New Roman" w:cs="Times New Roman"/>
          <w:b/>
          <w:bCs/>
          <w:sz w:val="24"/>
          <w:szCs w:val="24"/>
          <w:lang w:eastAsia="hu-HU"/>
        </w:rPr>
        <w:t xml:space="preserve">számára. </w:t>
      </w:r>
    </w:p>
    <w:p w14:paraId="5EE0F53E" w14:textId="77777777" w:rsidR="000A594A" w:rsidRPr="00F21718" w:rsidRDefault="00B513B2" w:rsidP="003E3B55">
      <w:pPr>
        <w:pStyle w:val="Nincstrkz"/>
        <w:spacing w:line="276" w:lineRule="auto"/>
        <w:ind w:left="284"/>
        <w:jc w:val="both"/>
        <w:rPr>
          <w:rFonts w:ascii="Times New Roman" w:hAnsi="Times New Roman" w:cs="Times New Roman"/>
          <w:b/>
          <w:bCs/>
          <w:sz w:val="24"/>
          <w:szCs w:val="24"/>
          <w:lang w:eastAsia="hu-HU"/>
        </w:rPr>
      </w:pPr>
      <w:r>
        <w:rPr>
          <w:rFonts w:ascii="Times New Roman" w:hAnsi="Times New Roman" w:cs="Times New Roman"/>
          <w:b/>
          <w:bCs/>
          <w:sz w:val="24"/>
          <w:szCs w:val="24"/>
          <w:lang w:eastAsia="hu-HU"/>
        </w:rPr>
        <w:t>A</w:t>
      </w:r>
      <w:r w:rsidR="000A594A" w:rsidRPr="00F21718">
        <w:rPr>
          <w:rFonts w:ascii="Times New Roman" w:hAnsi="Times New Roman" w:cs="Times New Roman"/>
          <w:b/>
          <w:bCs/>
          <w:sz w:val="24"/>
          <w:szCs w:val="24"/>
          <w:lang w:eastAsia="hu-HU"/>
        </w:rPr>
        <w:t>mennyiben az összeg a számlára ezen időpontig nem érk</w:t>
      </w:r>
      <w:r w:rsidR="00D53EF0">
        <w:rPr>
          <w:rFonts w:ascii="Times New Roman" w:hAnsi="Times New Roman" w:cs="Times New Roman"/>
          <w:b/>
          <w:bCs/>
          <w:sz w:val="24"/>
          <w:szCs w:val="24"/>
          <w:lang w:eastAsia="hu-HU"/>
        </w:rPr>
        <w:t>ezik meg, úgy a benyújtott pályáz</w:t>
      </w:r>
      <w:r w:rsidR="000A594A" w:rsidRPr="00F21718">
        <w:rPr>
          <w:rFonts w:ascii="Times New Roman" w:hAnsi="Times New Roman" w:cs="Times New Roman"/>
          <w:b/>
          <w:bCs/>
          <w:sz w:val="24"/>
          <w:szCs w:val="24"/>
          <w:lang w:eastAsia="hu-HU"/>
        </w:rPr>
        <w:t>at érvénytelen.</w:t>
      </w:r>
    </w:p>
    <w:p w14:paraId="772D2177" w14:textId="77777777" w:rsidR="006256E6" w:rsidRPr="00F21718" w:rsidRDefault="00D10E07" w:rsidP="003E3B55">
      <w:pPr>
        <w:pStyle w:val="Nincstrkz"/>
        <w:spacing w:line="276" w:lineRule="auto"/>
        <w:ind w:left="360"/>
        <w:jc w:val="both"/>
        <w:rPr>
          <w:rFonts w:ascii="Times New Roman" w:hAnsi="Times New Roman" w:cs="Times New Roman"/>
          <w:b/>
          <w:bCs/>
          <w:sz w:val="24"/>
          <w:szCs w:val="24"/>
          <w:lang w:eastAsia="hu-HU"/>
        </w:rPr>
      </w:pPr>
      <w:r>
        <w:rPr>
          <w:rFonts w:ascii="Times New Roman" w:hAnsi="Times New Roman" w:cs="Times New Roman"/>
          <w:b/>
          <w:bCs/>
          <w:sz w:val="24"/>
          <w:szCs w:val="24"/>
          <w:lang w:eastAsia="hu-HU"/>
        </w:rPr>
        <w:tab/>
      </w:r>
    </w:p>
    <w:p w14:paraId="1969B92F" w14:textId="44CDACBB" w:rsidR="00E072A0" w:rsidRDefault="00034EC0" w:rsidP="003E3B55">
      <w:pPr>
        <w:pStyle w:val="Nincstrkz"/>
        <w:numPr>
          <w:ilvl w:val="1"/>
          <w:numId w:val="53"/>
        </w:numPr>
        <w:spacing w:line="276" w:lineRule="auto"/>
        <w:jc w:val="both"/>
        <w:rPr>
          <w:rFonts w:ascii="Times New Roman" w:hAnsi="Times New Roman" w:cs="Times New Roman"/>
          <w:b/>
          <w:bCs/>
          <w:sz w:val="24"/>
          <w:szCs w:val="24"/>
          <w:lang w:eastAsia="hu-HU"/>
        </w:rPr>
      </w:pPr>
      <w:r>
        <w:rPr>
          <w:rFonts w:ascii="Times New Roman" w:hAnsi="Times New Roman" w:cs="Times New Roman"/>
          <w:b/>
          <w:bCs/>
          <w:sz w:val="24"/>
          <w:szCs w:val="24"/>
          <w:lang w:eastAsia="hu-HU"/>
        </w:rPr>
        <w:t xml:space="preserve">A pályázati letéti díj </w:t>
      </w:r>
      <w:r w:rsidR="00E072A0" w:rsidRPr="00F21718">
        <w:rPr>
          <w:rFonts w:ascii="Times New Roman" w:hAnsi="Times New Roman" w:cs="Times New Roman"/>
          <w:b/>
          <w:bCs/>
          <w:sz w:val="24"/>
          <w:szCs w:val="24"/>
          <w:lang w:eastAsia="hu-HU"/>
        </w:rPr>
        <w:t xml:space="preserve">teljes összegének határidőben történő megfizetése az érvényes </w:t>
      </w:r>
      <w:r>
        <w:rPr>
          <w:rFonts w:ascii="Times New Roman" w:hAnsi="Times New Roman" w:cs="Times New Roman"/>
          <w:b/>
          <w:bCs/>
          <w:sz w:val="24"/>
          <w:szCs w:val="24"/>
          <w:lang w:eastAsia="hu-HU"/>
        </w:rPr>
        <w:t xml:space="preserve">pályázati </w:t>
      </w:r>
      <w:r w:rsidR="00E072A0" w:rsidRPr="00F21718">
        <w:rPr>
          <w:rFonts w:ascii="Times New Roman" w:hAnsi="Times New Roman" w:cs="Times New Roman"/>
          <w:b/>
          <w:bCs/>
          <w:sz w:val="24"/>
          <w:szCs w:val="24"/>
          <w:lang w:eastAsia="hu-HU"/>
        </w:rPr>
        <w:t>ajánlattétel feltétele.</w:t>
      </w:r>
    </w:p>
    <w:p w14:paraId="07F209BC" w14:textId="77777777" w:rsidR="00B513B2" w:rsidRDefault="00B513B2" w:rsidP="003E3B55">
      <w:pPr>
        <w:pStyle w:val="Nincstrkz"/>
        <w:spacing w:line="276" w:lineRule="auto"/>
        <w:ind w:left="502"/>
        <w:jc w:val="both"/>
        <w:rPr>
          <w:rFonts w:ascii="Times New Roman" w:hAnsi="Times New Roman" w:cs="Times New Roman"/>
          <w:b/>
          <w:bCs/>
          <w:sz w:val="24"/>
          <w:szCs w:val="24"/>
          <w:lang w:eastAsia="hu-HU"/>
        </w:rPr>
      </w:pPr>
    </w:p>
    <w:p w14:paraId="6B6C139D" w14:textId="77777777" w:rsidR="00B513B2" w:rsidRPr="00F21718" w:rsidRDefault="00B513B2" w:rsidP="003E3B55">
      <w:pPr>
        <w:pStyle w:val="Nincstrkz"/>
        <w:numPr>
          <w:ilvl w:val="1"/>
          <w:numId w:val="53"/>
        </w:numPr>
        <w:spacing w:line="276" w:lineRule="auto"/>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 xml:space="preserve">A nyertes pályázó esetén </w:t>
      </w:r>
      <w:r w:rsidR="00387398">
        <w:rPr>
          <w:rFonts w:ascii="Times New Roman" w:hAnsi="Times New Roman" w:cs="Times New Roman"/>
          <w:sz w:val="24"/>
          <w:szCs w:val="24"/>
          <w:lang w:eastAsia="hu-HU"/>
        </w:rPr>
        <w:t>a befizetett pályázati letéti díj</w:t>
      </w:r>
      <w:r w:rsidRPr="00F21718">
        <w:rPr>
          <w:rFonts w:ascii="Times New Roman" w:hAnsi="Times New Roman" w:cs="Times New Roman"/>
          <w:sz w:val="24"/>
          <w:szCs w:val="24"/>
          <w:lang w:eastAsia="hu-HU"/>
        </w:rPr>
        <w:t xml:space="preserve"> összegét a Bérbeadó óvadékként tartja nyilván és a végleges bérleti szerződés megkötésekor azt figyelembe veszi, ezért külön óvadékfizetési kötelezettség már nem terheli.</w:t>
      </w:r>
    </w:p>
    <w:p w14:paraId="2C394F38" w14:textId="77777777" w:rsidR="00B513B2" w:rsidRPr="00F21718" w:rsidRDefault="00B513B2" w:rsidP="003E3B55">
      <w:pPr>
        <w:pStyle w:val="Nincstrkz"/>
        <w:spacing w:line="276" w:lineRule="auto"/>
        <w:ind w:left="142"/>
        <w:jc w:val="both"/>
        <w:rPr>
          <w:rFonts w:ascii="Times New Roman" w:hAnsi="Times New Roman" w:cs="Times New Roman"/>
          <w:b/>
          <w:bCs/>
          <w:sz w:val="24"/>
          <w:szCs w:val="24"/>
          <w:lang w:eastAsia="hu-HU"/>
        </w:rPr>
      </w:pPr>
    </w:p>
    <w:p w14:paraId="2DA0E173" w14:textId="77777777" w:rsidR="009C73F1" w:rsidRDefault="009C73F1" w:rsidP="003E3B55">
      <w:pPr>
        <w:pStyle w:val="Nincstrkz"/>
        <w:spacing w:line="276" w:lineRule="auto"/>
        <w:ind w:left="284"/>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Az óvadék a szerződésből, a mögöttes jogszabályokból bérlőre háruló kötelezettségek nem teljesítése esetén fedezeteként használható fel, amennyiben a Bérlő az arra való felszólítást követő 15 napon belül kötelezettségének igazolt módon nem tesz eleget. Az óvadékot, illetve annak fennmaradó részét a bérleti jogviszony megszűnését</w:t>
      </w:r>
      <w:r w:rsidR="009B36CA" w:rsidRPr="00F21718">
        <w:rPr>
          <w:rFonts w:ascii="Times New Roman" w:hAnsi="Times New Roman" w:cs="Times New Roman"/>
          <w:sz w:val="24"/>
          <w:szCs w:val="24"/>
          <w:lang w:eastAsia="hu-HU"/>
        </w:rPr>
        <w:t xml:space="preserve"> </w:t>
      </w:r>
      <w:r w:rsidRPr="00F21718">
        <w:rPr>
          <w:rFonts w:ascii="Times New Roman" w:hAnsi="Times New Roman" w:cs="Times New Roman"/>
          <w:sz w:val="24"/>
          <w:szCs w:val="24"/>
          <w:lang w:eastAsia="hu-HU"/>
        </w:rPr>
        <w:t>követő 30 munkanapon belül a bérbeadó köteles visszafizetni bérlő részére, kivéve, ha a bérleti szerződés megszűnésekor a bérlő a</w:t>
      </w:r>
      <w:r w:rsidR="00813E94">
        <w:rPr>
          <w:rFonts w:ascii="Times New Roman" w:hAnsi="Times New Roman" w:cs="Times New Roman"/>
          <w:sz w:val="24"/>
          <w:szCs w:val="24"/>
          <w:lang w:eastAsia="hu-HU"/>
        </w:rPr>
        <w:t>z</w:t>
      </w:r>
      <w:r w:rsidRPr="00F21718">
        <w:rPr>
          <w:rFonts w:ascii="Times New Roman" w:hAnsi="Times New Roman" w:cs="Times New Roman"/>
          <w:sz w:val="24"/>
          <w:szCs w:val="24"/>
          <w:lang w:eastAsia="hu-HU"/>
        </w:rPr>
        <w:t xml:space="preserve"> </w:t>
      </w:r>
      <w:r w:rsidR="00C1554D">
        <w:rPr>
          <w:rFonts w:ascii="Times New Roman" w:hAnsi="Times New Roman" w:cs="Times New Roman"/>
          <w:sz w:val="24"/>
          <w:szCs w:val="24"/>
          <w:lang w:eastAsia="hu-HU"/>
        </w:rPr>
        <w:t>ingatlanra</w:t>
      </w:r>
      <w:r w:rsidRPr="00F21718">
        <w:rPr>
          <w:rFonts w:ascii="Times New Roman" w:hAnsi="Times New Roman" w:cs="Times New Roman"/>
          <w:sz w:val="24"/>
          <w:szCs w:val="24"/>
          <w:lang w:eastAsia="hu-HU"/>
        </w:rPr>
        <w:t xml:space="preserve"> nem </w:t>
      </w:r>
      <w:r w:rsidR="00F73932" w:rsidRPr="00F21718">
        <w:rPr>
          <w:rFonts w:ascii="Times New Roman" w:hAnsi="Times New Roman" w:cs="Times New Roman"/>
          <w:sz w:val="24"/>
          <w:szCs w:val="24"/>
          <w:lang w:eastAsia="hu-HU"/>
        </w:rPr>
        <w:t>fizette a</w:t>
      </w:r>
      <w:r w:rsidRPr="00F21718">
        <w:rPr>
          <w:rFonts w:ascii="Times New Roman" w:hAnsi="Times New Roman" w:cs="Times New Roman"/>
          <w:sz w:val="24"/>
          <w:szCs w:val="24"/>
          <w:lang w:eastAsia="hu-HU"/>
        </w:rPr>
        <w:t xml:space="preserve"> bérleti- és/vagy </w:t>
      </w:r>
      <w:r w:rsidR="00C1554D">
        <w:rPr>
          <w:rFonts w:ascii="Times New Roman" w:hAnsi="Times New Roman" w:cs="Times New Roman"/>
          <w:sz w:val="24"/>
          <w:szCs w:val="24"/>
          <w:lang w:eastAsia="hu-HU"/>
        </w:rPr>
        <w:t>k</w:t>
      </w:r>
      <w:r w:rsidRPr="00F21718">
        <w:rPr>
          <w:rFonts w:ascii="Times New Roman" w:hAnsi="Times New Roman" w:cs="Times New Roman"/>
          <w:sz w:val="24"/>
          <w:szCs w:val="24"/>
          <w:lang w:eastAsia="hu-HU"/>
        </w:rPr>
        <w:t>özmű díjakat, illetve nem rendeltetésszerű használatra alkalmas állapotban adja vissza, vagy a bérlő bérleti szerződése a bérlő</w:t>
      </w:r>
      <w:r w:rsidR="008B118E">
        <w:rPr>
          <w:rFonts w:ascii="Times New Roman" w:hAnsi="Times New Roman" w:cs="Times New Roman"/>
          <w:sz w:val="24"/>
          <w:szCs w:val="24"/>
          <w:lang w:eastAsia="hu-HU"/>
        </w:rPr>
        <w:t xml:space="preserve"> </w:t>
      </w:r>
      <w:r w:rsidRPr="00F21718">
        <w:rPr>
          <w:rFonts w:ascii="Times New Roman" w:hAnsi="Times New Roman" w:cs="Times New Roman"/>
          <w:sz w:val="24"/>
          <w:szCs w:val="24"/>
          <w:lang w:eastAsia="hu-HU"/>
        </w:rPr>
        <w:t xml:space="preserve">érdekkörében felmerült okból vagy a bérlő kezdeményezése okán kerül megszüntetésre. Ez utóbbi esetben az óvadék összege az önkormányzatot illeti meg, mint kárátalány. Az óvadék után a bérlőt nem illeti meg kamat. </w:t>
      </w:r>
    </w:p>
    <w:p w14:paraId="4B3D16B4" w14:textId="755992DA" w:rsidR="00BB3436" w:rsidRDefault="00BB3436" w:rsidP="003E3B55">
      <w:pPr>
        <w:pStyle w:val="Nincstrkz"/>
        <w:spacing w:line="276" w:lineRule="auto"/>
        <w:ind w:left="567"/>
        <w:jc w:val="both"/>
        <w:rPr>
          <w:rFonts w:ascii="Times New Roman" w:hAnsi="Times New Roman" w:cs="Times New Roman"/>
          <w:sz w:val="24"/>
          <w:szCs w:val="24"/>
          <w:lang w:eastAsia="hu-HU"/>
        </w:rPr>
      </w:pPr>
    </w:p>
    <w:p w14:paraId="3FE1DEF0" w14:textId="77777777" w:rsidR="00EF40C4" w:rsidRPr="00F21718" w:rsidRDefault="00EF40C4" w:rsidP="003E3B55">
      <w:pPr>
        <w:pStyle w:val="Nincstrkz"/>
        <w:spacing w:line="276" w:lineRule="auto"/>
        <w:jc w:val="both"/>
        <w:rPr>
          <w:rFonts w:ascii="Times New Roman" w:hAnsi="Times New Roman" w:cs="Times New Roman"/>
          <w:b/>
          <w:bCs/>
          <w:sz w:val="24"/>
          <w:szCs w:val="24"/>
          <w:lang w:eastAsia="hu-HU"/>
        </w:rPr>
      </w:pPr>
    </w:p>
    <w:p w14:paraId="57327394" w14:textId="77777777" w:rsidR="00062291" w:rsidRPr="00062291" w:rsidRDefault="00EF40C4" w:rsidP="003E3B55">
      <w:pPr>
        <w:pStyle w:val="Nincstrkz"/>
        <w:numPr>
          <w:ilvl w:val="0"/>
          <w:numId w:val="53"/>
        </w:numPr>
        <w:spacing w:line="276" w:lineRule="auto"/>
        <w:jc w:val="both"/>
        <w:rPr>
          <w:rFonts w:ascii="Times New Roman" w:hAnsi="Times New Roman" w:cs="Times New Roman"/>
          <w:b/>
          <w:bCs/>
          <w:sz w:val="24"/>
          <w:szCs w:val="24"/>
          <w:u w:val="single"/>
          <w:lang w:eastAsia="hu-HU"/>
        </w:rPr>
      </w:pPr>
      <w:r w:rsidRPr="00F21718">
        <w:rPr>
          <w:rFonts w:ascii="Times New Roman" w:eastAsia="Times New Roman" w:hAnsi="Times New Roman" w:cs="Times New Roman"/>
          <w:b/>
          <w:sz w:val="24"/>
          <w:szCs w:val="24"/>
          <w:u w:val="single"/>
          <w:lang w:eastAsia="hu-HU"/>
        </w:rPr>
        <w:t xml:space="preserve">Pályázati úton bérelhető </w:t>
      </w:r>
      <w:r w:rsidR="00C1554D">
        <w:rPr>
          <w:rFonts w:ascii="Times New Roman" w:eastAsia="Times New Roman" w:hAnsi="Times New Roman" w:cs="Times New Roman"/>
          <w:b/>
          <w:sz w:val="24"/>
          <w:szCs w:val="24"/>
          <w:u w:val="single"/>
          <w:lang w:eastAsia="hu-HU"/>
        </w:rPr>
        <w:t>ingatlan</w:t>
      </w:r>
      <w:r w:rsidRPr="00F21718">
        <w:rPr>
          <w:rFonts w:ascii="Times New Roman" w:eastAsia="Times New Roman" w:hAnsi="Times New Roman" w:cs="Times New Roman"/>
          <w:b/>
          <w:sz w:val="24"/>
          <w:szCs w:val="24"/>
          <w:u w:val="single"/>
          <w:lang w:eastAsia="hu-HU"/>
        </w:rPr>
        <w:t xml:space="preserve"> </w:t>
      </w:r>
    </w:p>
    <w:p w14:paraId="4588DF2A" w14:textId="77777777" w:rsidR="00062291" w:rsidRPr="00062291" w:rsidRDefault="00062291" w:rsidP="003E3B55">
      <w:pPr>
        <w:pStyle w:val="Nincstrkz"/>
        <w:spacing w:line="276" w:lineRule="auto"/>
        <w:ind w:left="502"/>
        <w:jc w:val="both"/>
        <w:rPr>
          <w:rFonts w:ascii="Times New Roman" w:hAnsi="Times New Roman" w:cs="Times New Roman"/>
          <w:b/>
          <w:bCs/>
          <w:sz w:val="24"/>
          <w:szCs w:val="24"/>
          <w:u w:val="single"/>
          <w:lang w:eastAsia="hu-HU"/>
        </w:rPr>
      </w:pPr>
    </w:p>
    <w:p w14:paraId="2EE62567" w14:textId="77777777" w:rsidR="00EB5A9E" w:rsidRPr="00F21718" w:rsidRDefault="00062291" w:rsidP="002D057E">
      <w:pPr>
        <w:jc w:val="both"/>
        <w:rPr>
          <w:rFonts w:ascii="Times New Roman" w:hAnsi="Times New Roman" w:cs="Times New Roman"/>
          <w:color w:val="000000"/>
          <w:sz w:val="24"/>
          <w:szCs w:val="24"/>
        </w:rPr>
      </w:pPr>
      <w:r w:rsidRPr="009A0708">
        <w:rPr>
          <w:rFonts w:ascii="Times New Roman" w:eastAsia="Times New Roman" w:hAnsi="Times New Roman" w:cs="Times New Roman"/>
          <w:b/>
          <w:sz w:val="24"/>
          <w:szCs w:val="24"/>
          <w:lang w:eastAsia="hu-HU"/>
        </w:rPr>
        <w:t>Budapest belterület 3</w:t>
      </w:r>
      <w:r w:rsidR="00387398">
        <w:rPr>
          <w:rFonts w:ascii="Times New Roman" w:eastAsia="Times New Roman" w:hAnsi="Times New Roman" w:cs="Times New Roman"/>
          <w:b/>
          <w:sz w:val="24"/>
          <w:szCs w:val="24"/>
          <w:lang w:eastAsia="hu-HU"/>
        </w:rPr>
        <w:t>4089 helyrajzi</w:t>
      </w:r>
      <w:r w:rsidRPr="009A0708">
        <w:rPr>
          <w:rFonts w:ascii="Times New Roman" w:eastAsia="Times New Roman" w:hAnsi="Times New Roman" w:cs="Times New Roman"/>
          <w:b/>
          <w:sz w:val="24"/>
          <w:szCs w:val="24"/>
          <w:lang w:eastAsia="hu-HU"/>
        </w:rPr>
        <w:t xml:space="preserve"> szám alatt nyilvántartott, természetben a 107</w:t>
      </w:r>
      <w:r w:rsidR="00387398">
        <w:rPr>
          <w:rFonts w:ascii="Times New Roman" w:eastAsia="Times New Roman" w:hAnsi="Times New Roman" w:cs="Times New Roman"/>
          <w:b/>
          <w:sz w:val="24"/>
          <w:szCs w:val="24"/>
          <w:lang w:eastAsia="hu-HU"/>
        </w:rPr>
        <w:t>3</w:t>
      </w:r>
      <w:r w:rsidRPr="009A0708">
        <w:rPr>
          <w:rFonts w:ascii="Times New Roman" w:eastAsia="Times New Roman" w:hAnsi="Times New Roman" w:cs="Times New Roman"/>
          <w:b/>
          <w:sz w:val="24"/>
          <w:szCs w:val="24"/>
          <w:lang w:eastAsia="hu-HU"/>
        </w:rPr>
        <w:t xml:space="preserve"> Budapest</w:t>
      </w:r>
      <w:r>
        <w:rPr>
          <w:rFonts w:ascii="Times New Roman" w:eastAsia="Times New Roman" w:hAnsi="Times New Roman" w:cs="Times New Roman"/>
          <w:b/>
          <w:sz w:val="24"/>
          <w:szCs w:val="24"/>
          <w:lang w:eastAsia="hu-HU"/>
        </w:rPr>
        <w:t xml:space="preserve">, </w:t>
      </w:r>
      <w:r w:rsidR="00387398">
        <w:rPr>
          <w:rFonts w:ascii="Times New Roman" w:eastAsia="Times New Roman" w:hAnsi="Times New Roman" w:cs="Times New Roman"/>
          <w:b/>
          <w:sz w:val="24"/>
          <w:szCs w:val="24"/>
          <w:lang w:eastAsia="hu-HU"/>
        </w:rPr>
        <w:t>Akácfa utca 61</w:t>
      </w:r>
      <w:r w:rsidR="00870749">
        <w:rPr>
          <w:rFonts w:ascii="Times New Roman" w:eastAsia="Times New Roman" w:hAnsi="Times New Roman" w:cs="Times New Roman"/>
          <w:b/>
          <w:sz w:val="24"/>
          <w:szCs w:val="24"/>
          <w:lang w:eastAsia="hu-HU"/>
        </w:rPr>
        <w:t>. szám</w:t>
      </w:r>
      <w:r w:rsidRPr="009A0708">
        <w:rPr>
          <w:rFonts w:ascii="Times New Roman" w:eastAsia="Times New Roman" w:hAnsi="Times New Roman" w:cs="Times New Roman"/>
          <w:b/>
          <w:sz w:val="24"/>
          <w:szCs w:val="24"/>
          <w:lang w:eastAsia="hu-HU"/>
        </w:rPr>
        <w:t xml:space="preserve"> alatt található </w:t>
      </w:r>
      <w:r w:rsidR="00387398">
        <w:rPr>
          <w:rFonts w:ascii="Times New Roman" w:eastAsia="Times New Roman" w:hAnsi="Times New Roman" w:cs="Times New Roman"/>
          <w:b/>
          <w:sz w:val="24"/>
          <w:szCs w:val="24"/>
          <w:lang w:eastAsia="hu-HU"/>
        </w:rPr>
        <w:t>„kivett lakó</w:t>
      </w:r>
      <w:r w:rsidR="00870749">
        <w:rPr>
          <w:rFonts w:ascii="Times New Roman" w:eastAsia="Times New Roman" w:hAnsi="Times New Roman" w:cs="Times New Roman"/>
          <w:b/>
          <w:sz w:val="24"/>
          <w:szCs w:val="24"/>
          <w:lang w:eastAsia="hu-HU"/>
        </w:rPr>
        <w:t>ház</w:t>
      </w:r>
      <w:r w:rsidR="00387398">
        <w:rPr>
          <w:rFonts w:ascii="Times New Roman" w:eastAsia="Times New Roman" w:hAnsi="Times New Roman" w:cs="Times New Roman"/>
          <w:b/>
          <w:sz w:val="24"/>
          <w:szCs w:val="24"/>
          <w:lang w:eastAsia="hu-HU"/>
        </w:rPr>
        <w:t>, udvar</w:t>
      </w:r>
      <w:r w:rsidR="00870749">
        <w:rPr>
          <w:rFonts w:ascii="Times New Roman" w:eastAsia="Times New Roman" w:hAnsi="Times New Roman" w:cs="Times New Roman"/>
          <w:b/>
          <w:sz w:val="24"/>
          <w:szCs w:val="24"/>
          <w:lang w:eastAsia="hu-HU"/>
        </w:rPr>
        <w:t>”</w:t>
      </w:r>
      <w:r w:rsidRPr="009A0708">
        <w:rPr>
          <w:rFonts w:ascii="Times New Roman" w:eastAsia="Times New Roman" w:hAnsi="Times New Roman" w:cs="Times New Roman"/>
          <w:b/>
          <w:sz w:val="24"/>
          <w:szCs w:val="24"/>
          <w:lang w:eastAsia="hu-HU"/>
        </w:rPr>
        <w:t xml:space="preserve"> </w:t>
      </w:r>
      <w:r w:rsidR="00870749">
        <w:rPr>
          <w:rFonts w:ascii="Times New Roman" w:eastAsia="Times New Roman" w:hAnsi="Times New Roman" w:cs="Times New Roman"/>
          <w:b/>
          <w:sz w:val="24"/>
          <w:szCs w:val="24"/>
          <w:lang w:eastAsia="hu-HU"/>
        </w:rPr>
        <w:t>megj</w:t>
      </w:r>
      <w:r w:rsidR="00387398">
        <w:rPr>
          <w:rFonts w:ascii="Times New Roman" w:eastAsia="Times New Roman" w:hAnsi="Times New Roman" w:cs="Times New Roman"/>
          <w:b/>
          <w:sz w:val="24"/>
          <w:szCs w:val="24"/>
          <w:lang w:eastAsia="hu-HU"/>
        </w:rPr>
        <w:t xml:space="preserve">elölésű </w:t>
      </w:r>
      <w:r w:rsidR="00870749">
        <w:rPr>
          <w:rFonts w:ascii="Times New Roman" w:eastAsia="Times New Roman" w:hAnsi="Times New Roman" w:cs="Times New Roman"/>
          <w:b/>
          <w:sz w:val="24"/>
          <w:szCs w:val="24"/>
          <w:lang w:eastAsia="hu-HU"/>
        </w:rPr>
        <w:t>ingatlan</w:t>
      </w:r>
      <w:r w:rsidR="00C1554D">
        <w:rPr>
          <w:rFonts w:ascii="Times New Roman" w:eastAsia="Times New Roman" w:hAnsi="Times New Roman" w:cs="Times New Roman"/>
          <w:b/>
          <w:sz w:val="24"/>
          <w:szCs w:val="24"/>
          <w:lang w:eastAsia="hu-HU"/>
        </w:rPr>
        <w:t>.</w:t>
      </w:r>
    </w:p>
    <w:p w14:paraId="4E359D69" w14:textId="77777777" w:rsidR="00062291" w:rsidRPr="00870749" w:rsidRDefault="00CA25E8" w:rsidP="003E3B5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 </w:t>
      </w:r>
      <w:r w:rsidR="00062291" w:rsidRPr="00870749">
        <w:rPr>
          <w:rFonts w:ascii="Times New Roman" w:hAnsi="Times New Roman" w:cs="Times New Roman"/>
          <w:color w:val="000000"/>
          <w:sz w:val="24"/>
          <w:szCs w:val="24"/>
        </w:rPr>
        <w:t>Az ingatlanra vonatkozó legfontosabb adatok:</w:t>
      </w:r>
    </w:p>
    <w:p w14:paraId="79E49970" w14:textId="77777777" w:rsidR="00C1554D" w:rsidRPr="00813E94" w:rsidRDefault="00062291" w:rsidP="003E3B55">
      <w:pPr>
        <w:spacing w:after="0"/>
        <w:jc w:val="both"/>
        <w:rPr>
          <w:rFonts w:ascii="Times New Roman" w:hAnsi="Times New Roman" w:cs="Times New Roman"/>
          <w:b/>
          <w:i/>
          <w:color w:val="000000"/>
          <w:sz w:val="24"/>
          <w:szCs w:val="24"/>
        </w:rPr>
      </w:pPr>
      <w:r w:rsidRPr="00813E94">
        <w:rPr>
          <w:rFonts w:ascii="Times New Roman" w:hAnsi="Times New Roman" w:cs="Times New Roman"/>
          <w:b/>
          <w:i/>
          <w:color w:val="000000"/>
          <w:sz w:val="24"/>
          <w:szCs w:val="24"/>
        </w:rPr>
        <w:t>Ingatlan címe:</w:t>
      </w:r>
    </w:p>
    <w:p w14:paraId="51DF44CA" w14:textId="77777777" w:rsidR="00062291" w:rsidRPr="00D53EF0" w:rsidRDefault="00062291" w:rsidP="003E3B55">
      <w:pPr>
        <w:spacing w:after="0"/>
        <w:ind w:firstLine="708"/>
        <w:jc w:val="both"/>
        <w:rPr>
          <w:rFonts w:ascii="Times New Roman" w:hAnsi="Times New Roman" w:cs="Times New Roman"/>
          <w:color w:val="000000"/>
          <w:sz w:val="24"/>
          <w:szCs w:val="24"/>
        </w:rPr>
      </w:pPr>
      <w:r w:rsidRPr="00D53EF0">
        <w:rPr>
          <w:rFonts w:ascii="Times New Roman" w:hAnsi="Times New Roman" w:cs="Times New Roman"/>
          <w:color w:val="000000"/>
          <w:sz w:val="24"/>
          <w:szCs w:val="24"/>
        </w:rPr>
        <w:t>107</w:t>
      </w:r>
      <w:r w:rsidR="00FA356A" w:rsidRPr="00D53EF0">
        <w:rPr>
          <w:rFonts w:ascii="Times New Roman" w:hAnsi="Times New Roman" w:cs="Times New Roman"/>
          <w:color w:val="000000"/>
          <w:sz w:val="24"/>
          <w:szCs w:val="24"/>
        </w:rPr>
        <w:t>3</w:t>
      </w:r>
      <w:r w:rsidR="00870749" w:rsidRPr="00D53EF0">
        <w:rPr>
          <w:rFonts w:ascii="Times New Roman" w:hAnsi="Times New Roman" w:cs="Times New Roman"/>
          <w:color w:val="000000"/>
          <w:sz w:val="24"/>
          <w:szCs w:val="24"/>
        </w:rPr>
        <w:t xml:space="preserve"> </w:t>
      </w:r>
      <w:r w:rsidR="00FA356A" w:rsidRPr="00D53EF0">
        <w:rPr>
          <w:rFonts w:ascii="Times New Roman" w:hAnsi="Times New Roman" w:cs="Times New Roman"/>
          <w:color w:val="000000"/>
          <w:sz w:val="24"/>
          <w:szCs w:val="24"/>
        </w:rPr>
        <w:t>Budapest</w:t>
      </w:r>
      <w:r w:rsidRPr="00D53EF0">
        <w:rPr>
          <w:rFonts w:ascii="Times New Roman" w:hAnsi="Times New Roman" w:cs="Times New Roman"/>
          <w:color w:val="000000"/>
          <w:sz w:val="24"/>
          <w:szCs w:val="24"/>
        </w:rPr>
        <w:t xml:space="preserve"> VII. kerület</w:t>
      </w:r>
      <w:r w:rsidR="00FA356A" w:rsidRPr="00D53EF0">
        <w:rPr>
          <w:rFonts w:ascii="Times New Roman" w:hAnsi="Times New Roman" w:cs="Times New Roman"/>
          <w:color w:val="000000"/>
          <w:sz w:val="24"/>
          <w:szCs w:val="24"/>
        </w:rPr>
        <w:t xml:space="preserve">, </w:t>
      </w:r>
      <w:r w:rsidR="00FA356A" w:rsidRPr="00D53EF0">
        <w:rPr>
          <w:rFonts w:ascii="Times New Roman" w:hAnsi="Times New Roman" w:cs="Times New Roman"/>
          <w:sz w:val="24"/>
          <w:szCs w:val="24"/>
        </w:rPr>
        <w:t>Akácfa u. 61.</w:t>
      </w:r>
    </w:p>
    <w:p w14:paraId="7D5ED0D2" w14:textId="77777777" w:rsidR="00C1554D" w:rsidRPr="00D53EF0" w:rsidRDefault="00062291" w:rsidP="003E3B55">
      <w:pPr>
        <w:spacing w:after="0"/>
        <w:jc w:val="both"/>
        <w:rPr>
          <w:rFonts w:ascii="Times New Roman" w:hAnsi="Times New Roman" w:cs="Times New Roman"/>
          <w:color w:val="000000"/>
          <w:sz w:val="24"/>
          <w:szCs w:val="24"/>
        </w:rPr>
      </w:pPr>
      <w:r w:rsidRPr="00D53EF0">
        <w:rPr>
          <w:rFonts w:ascii="Times New Roman" w:hAnsi="Times New Roman" w:cs="Times New Roman"/>
          <w:b/>
          <w:i/>
          <w:color w:val="000000"/>
          <w:sz w:val="24"/>
          <w:szCs w:val="24"/>
        </w:rPr>
        <w:t xml:space="preserve">Helyrajzi szám: </w:t>
      </w:r>
    </w:p>
    <w:p w14:paraId="397E0785" w14:textId="77777777" w:rsidR="00062291" w:rsidRPr="00D53EF0" w:rsidRDefault="00FA356A" w:rsidP="003E3B55">
      <w:pPr>
        <w:spacing w:after="0"/>
        <w:ind w:firstLine="708"/>
        <w:jc w:val="both"/>
        <w:rPr>
          <w:rFonts w:ascii="Times New Roman" w:hAnsi="Times New Roman" w:cs="Times New Roman"/>
          <w:color w:val="000000"/>
          <w:sz w:val="24"/>
          <w:szCs w:val="24"/>
        </w:rPr>
      </w:pPr>
      <w:r w:rsidRPr="00D53EF0">
        <w:rPr>
          <w:rFonts w:ascii="Times New Roman" w:hAnsi="Times New Roman" w:cs="Times New Roman"/>
          <w:color w:val="000000"/>
          <w:sz w:val="24"/>
          <w:szCs w:val="24"/>
        </w:rPr>
        <w:t>34089</w:t>
      </w:r>
    </w:p>
    <w:p w14:paraId="32F33D47" w14:textId="77777777" w:rsidR="00B513B2" w:rsidRDefault="00062291" w:rsidP="003E3B55">
      <w:pPr>
        <w:spacing w:after="0"/>
        <w:jc w:val="both"/>
        <w:rPr>
          <w:rFonts w:ascii="Times New Roman" w:hAnsi="Times New Roman" w:cs="Times New Roman"/>
          <w:color w:val="000000"/>
          <w:sz w:val="24"/>
          <w:szCs w:val="24"/>
        </w:rPr>
      </w:pPr>
      <w:r w:rsidRPr="00813E94">
        <w:rPr>
          <w:rFonts w:ascii="Times New Roman" w:hAnsi="Times New Roman" w:cs="Times New Roman"/>
          <w:b/>
          <w:i/>
          <w:color w:val="000000"/>
          <w:sz w:val="24"/>
          <w:szCs w:val="24"/>
        </w:rPr>
        <w:t>A tulajdoni lap szerinti megnevezése:</w:t>
      </w:r>
      <w:r w:rsidRPr="00870749">
        <w:rPr>
          <w:rFonts w:ascii="Times New Roman" w:hAnsi="Times New Roman" w:cs="Times New Roman"/>
          <w:color w:val="000000"/>
          <w:sz w:val="24"/>
          <w:szCs w:val="24"/>
        </w:rPr>
        <w:t xml:space="preserve"> </w:t>
      </w:r>
    </w:p>
    <w:p w14:paraId="38829CF8" w14:textId="77777777" w:rsidR="00062291" w:rsidRPr="00870749" w:rsidRDefault="00062291" w:rsidP="003E3B55">
      <w:pPr>
        <w:spacing w:after="0"/>
        <w:ind w:firstLine="708"/>
        <w:jc w:val="both"/>
        <w:rPr>
          <w:rFonts w:ascii="Times New Roman" w:hAnsi="Times New Roman" w:cs="Times New Roman"/>
          <w:color w:val="000000"/>
          <w:sz w:val="24"/>
          <w:szCs w:val="24"/>
        </w:rPr>
      </w:pPr>
      <w:r w:rsidRPr="00870749">
        <w:rPr>
          <w:rFonts w:ascii="Times New Roman" w:hAnsi="Times New Roman" w:cs="Times New Roman"/>
          <w:color w:val="000000"/>
          <w:sz w:val="24"/>
          <w:szCs w:val="24"/>
        </w:rPr>
        <w:t xml:space="preserve">kivett </w:t>
      </w:r>
      <w:r w:rsidR="00FA356A">
        <w:rPr>
          <w:rFonts w:ascii="Times New Roman" w:hAnsi="Times New Roman" w:cs="Times New Roman"/>
          <w:color w:val="000000"/>
          <w:sz w:val="24"/>
          <w:szCs w:val="24"/>
        </w:rPr>
        <w:t>lakó</w:t>
      </w:r>
      <w:r w:rsidR="00870749" w:rsidRPr="00870749">
        <w:rPr>
          <w:rFonts w:ascii="Times New Roman" w:hAnsi="Times New Roman" w:cs="Times New Roman"/>
          <w:color w:val="000000"/>
          <w:sz w:val="24"/>
          <w:szCs w:val="24"/>
        </w:rPr>
        <w:t>ház</w:t>
      </w:r>
      <w:r w:rsidR="00FA356A">
        <w:rPr>
          <w:rFonts w:ascii="Times New Roman" w:hAnsi="Times New Roman" w:cs="Times New Roman"/>
          <w:color w:val="000000"/>
          <w:sz w:val="24"/>
          <w:szCs w:val="24"/>
        </w:rPr>
        <w:t>, udvar</w:t>
      </w:r>
    </w:p>
    <w:p w14:paraId="05CC9736" w14:textId="77777777" w:rsidR="00CA25E8" w:rsidRDefault="00062291" w:rsidP="003E3B55">
      <w:pPr>
        <w:spacing w:after="0"/>
        <w:jc w:val="both"/>
        <w:rPr>
          <w:rFonts w:ascii="Times New Roman" w:hAnsi="Times New Roman" w:cs="Times New Roman"/>
          <w:color w:val="000000"/>
          <w:sz w:val="24"/>
          <w:szCs w:val="24"/>
        </w:rPr>
      </w:pPr>
      <w:r w:rsidRPr="00813E94">
        <w:rPr>
          <w:rFonts w:ascii="Times New Roman" w:hAnsi="Times New Roman" w:cs="Times New Roman"/>
          <w:b/>
          <w:i/>
          <w:color w:val="000000"/>
          <w:sz w:val="24"/>
          <w:szCs w:val="24"/>
        </w:rPr>
        <w:t>Az ingatlan</w:t>
      </w:r>
      <w:r w:rsidR="007F0848">
        <w:rPr>
          <w:rFonts w:ascii="Times New Roman" w:hAnsi="Times New Roman" w:cs="Times New Roman"/>
          <w:b/>
          <w:i/>
          <w:color w:val="000000"/>
          <w:sz w:val="24"/>
          <w:szCs w:val="24"/>
        </w:rPr>
        <w:t>-</w:t>
      </w:r>
      <w:r w:rsidRPr="00813E94">
        <w:rPr>
          <w:rFonts w:ascii="Times New Roman" w:hAnsi="Times New Roman" w:cs="Times New Roman"/>
          <w:b/>
          <w:i/>
          <w:color w:val="000000"/>
          <w:sz w:val="24"/>
          <w:szCs w:val="24"/>
        </w:rPr>
        <w:t xml:space="preserve">nyilvántartás szerinti </w:t>
      </w:r>
      <w:r w:rsidR="007F0848">
        <w:rPr>
          <w:rFonts w:ascii="Times New Roman" w:hAnsi="Times New Roman" w:cs="Times New Roman"/>
          <w:b/>
          <w:i/>
          <w:color w:val="000000"/>
          <w:sz w:val="24"/>
          <w:szCs w:val="24"/>
        </w:rPr>
        <w:t>telek</w:t>
      </w:r>
      <w:r w:rsidRPr="00813E94">
        <w:rPr>
          <w:rFonts w:ascii="Times New Roman" w:hAnsi="Times New Roman" w:cs="Times New Roman"/>
          <w:b/>
          <w:i/>
          <w:color w:val="000000"/>
          <w:sz w:val="24"/>
          <w:szCs w:val="24"/>
        </w:rPr>
        <w:t>méret</w:t>
      </w:r>
      <w:r w:rsidRPr="00870749">
        <w:rPr>
          <w:rFonts w:ascii="Times New Roman" w:hAnsi="Times New Roman" w:cs="Times New Roman"/>
          <w:color w:val="000000"/>
          <w:sz w:val="24"/>
          <w:szCs w:val="24"/>
        </w:rPr>
        <w:t>:</w:t>
      </w:r>
    </w:p>
    <w:p w14:paraId="14D1A02D" w14:textId="77777777" w:rsidR="00062291" w:rsidRPr="00870749" w:rsidRDefault="00FA356A" w:rsidP="003E3B55">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1.587</w:t>
      </w:r>
      <w:r w:rsidR="00870749" w:rsidRPr="007F0848">
        <w:rPr>
          <w:rFonts w:ascii="Times New Roman" w:hAnsi="Times New Roman" w:cs="Times New Roman"/>
          <w:color w:val="000000"/>
          <w:sz w:val="24"/>
          <w:szCs w:val="24"/>
        </w:rPr>
        <w:t xml:space="preserve"> </w:t>
      </w:r>
      <w:r>
        <w:rPr>
          <w:rFonts w:ascii="Times New Roman" w:hAnsi="Times New Roman" w:cs="Times New Roman"/>
          <w:color w:val="000000"/>
          <w:sz w:val="24"/>
          <w:szCs w:val="24"/>
        </w:rPr>
        <w:t>m²</w:t>
      </w:r>
    </w:p>
    <w:p w14:paraId="48FAA29B" w14:textId="77777777" w:rsidR="007F0848" w:rsidRDefault="007F0848" w:rsidP="003E3B55">
      <w:pPr>
        <w:spacing w:after="0"/>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Az épület alapterülete:</w:t>
      </w:r>
    </w:p>
    <w:p w14:paraId="523D005B" w14:textId="77777777" w:rsidR="00FA356A" w:rsidRPr="00702C0E" w:rsidRDefault="007F0848" w:rsidP="003E3B55">
      <w:pPr>
        <w:spacing w:after="0"/>
        <w:jc w:val="both"/>
        <w:rPr>
          <w:rFonts w:ascii="Times New Roman" w:hAnsi="Times New Roman" w:cs="Times New Roman"/>
          <w:color w:val="000000"/>
          <w:sz w:val="24"/>
          <w:szCs w:val="24"/>
        </w:rPr>
      </w:pPr>
      <w:r w:rsidRPr="007F0848">
        <w:rPr>
          <w:rFonts w:ascii="Times New Roman" w:hAnsi="Times New Roman" w:cs="Times New Roman"/>
          <w:color w:val="000000"/>
          <w:sz w:val="24"/>
          <w:szCs w:val="24"/>
        </w:rPr>
        <w:tab/>
      </w:r>
      <w:r w:rsidR="00FA356A" w:rsidRPr="00702C0E">
        <w:rPr>
          <w:rFonts w:ascii="Times New Roman" w:hAnsi="Times New Roman" w:cs="Times New Roman"/>
          <w:sz w:val="24"/>
          <w:szCs w:val="24"/>
        </w:rPr>
        <w:t xml:space="preserve"> bruttó 753 m</w:t>
      </w:r>
      <w:r w:rsidR="00FA356A" w:rsidRPr="00702C0E">
        <w:rPr>
          <w:rFonts w:ascii="Times New Roman" w:hAnsi="Times New Roman" w:cs="Times New Roman"/>
          <w:sz w:val="24"/>
          <w:szCs w:val="24"/>
          <w:vertAlign w:val="superscript"/>
        </w:rPr>
        <w:t>2</w:t>
      </w:r>
      <w:r w:rsidR="00FA356A" w:rsidRPr="00702C0E">
        <w:rPr>
          <w:rFonts w:ascii="Times New Roman" w:hAnsi="Times New Roman" w:cs="Times New Roman"/>
          <w:sz w:val="24"/>
          <w:szCs w:val="24"/>
        </w:rPr>
        <w:t xml:space="preserve"> (47,4%)</w:t>
      </w:r>
    </w:p>
    <w:p w14:paraId="09437A0E" w14:textId="77777777" w:rsidR="00FA356A" w:rsidRPr="00702C0E" w:rsidRDefault="00FA356A" w:rsidP="003E3B55">
      <w:pPr>
        <w:spacing w:before="120" w:after="120"/>
        <w:ind w:left="360"/>
        <w:jc w:val="both"/>
        <w:rPr>
          <w:rFonts w:ascii="Times New Roman" w:hAnsi="Times New Roman" w:cs="Times New Roman"/>
          <w:b/>
          <w:bCs/>
          <w:sz w:val="24"/>
          <w:szCs w:val="24"/>
          <w:u w:val="single"/>
        </w:rPr>
      </w:pPr>
      <w:r w:rsidRPr="00702C0E">
        <w:rPr>
          <w:rFonts w:ascii="Times New Roman" w:hAnsi="Times New Roman" w:cs="Times New Roman"/>
          <w:sz w:val="24"/>
          <w:szCs w:val="24"/>
        </w:rPr>
        <w:t>Nettó hasznos terület:</w:t>
      </w:r>
    </w:p>
    <w:p w14:paraId="7CAE1A23" w14:textId="77777777" w:rsidR="00FA356A" w:rsidRPr="00702C0E" w:rsidRDefault="00FA356A" w:rsidP="003E3B55">
      <w:pPr>
        <w:pStyle w:val="Listaszerbekezds"/>
        <w:numPr>
          <w:ilvl w:val="0"/>
          <w:numId w:val="48"/>
        </w:numPr>
        <w:spacing w:before="120" w:after="120"/>
        <w:contextualSpacing w:val="0"/>
        <w:jc w:val="both"/>
        <w:rPr>
          <w:rFonts w:ascii="Times New Roman" w:hAnsi="Times New Roman" w:cs="Times New Roman"/>
          <w:sz w:val="24"/>
          <w:szCs w:val="24"/>
        </w:rPr>
      </w:pPr>
      <w:r w:rsidRPr="00702C0E">
        <w:rPr>
          <w:rFonts w:ascii="Times New Roman" w:hAnsi="Times New Roman" w:cs="Times New Roman"/>
          <w:sz w:val="24"/>
          <w:szCs w:val="24"/>
        </w:rPr>
        <w:t>földszint: 508 m</w:t>
      </w:r>
      <w:r w:rsidRPr="00702C0E">
        <w:rPr>
          <w:rFonts w:ascii="Times New Roman" w:hAnsi="Times New Roman" w:cs="Times New Roman"/>
          <w:sz w:val="24"/>
          <w:szCs w:val="24"/>
          <w:vertAlign w:val="superscript"/>
        </w:rPr>
        <w:t>2</w:t>
      </w:r>
    </w:p>
    <w:p w14:paraId="3E2DB39D" w14:textId="77777777" w:rsidR="00FA356A" w:rsidRPr="00702C0E" w:rsidRDefault="00FA356A" w:rsidP="003E3B55">
      <w:pPr>
        <w:pStyle w:val="Listaszerbekezds"/>
        <w:numPr>
          <w:ilvl w:val="0"/>
          <w:numId w:val="48"/>
        </w:numPr>
        <w:spacing w:before="120" w:after="120"/>
        <w:contextualSpacing w:val="0"/>
        <w:jc w:val="both"/>
        <w:rPr>
          <w:rFonts w:ascii="Times New Roman" w:hAnsi="Times New Roman" w:cs="Times New Roman"/>
          <w:sz w:val="24"/>
          <w:szCs w:val="24"/>
        </w:rPr>
      </w:pPr>
      <w:r w:rsidRPr="00702C0E">
        <w:rPr>
          <w:rFonts w:ascii="Times New Roman" w:hAnsi="Times New Roman" w:cs="Times New Roman"/>
          <w:sz w:val="24"/>
          <w:szCs w:val="24"/>
        </w:rPr>
        <w:lastRenderedPageBreak/>
        <w:t>pince: 339 m</w:t>
      </w:r>
      <w:r w:rsidRPr="00702C0E">
        <w:rPr>
          <w:rFonts w:ascii="Times New Roman" w:hAnsi="Times New Roman" w:cs="Times New Roman"/>
          <w:sz w:val="24"/>
          <w:szCs w:val="24"/>
          <w:vertAlign w:val="superscript"/>
        </w:rPr>
        <w:t>2</w:t>
      </w:r>
    </w:p>
    <w:p w14:paraId="7A507475" w14:textId="77777777" w:rsidR="00FA356A" w:rsidRPr="00702C0E" w:rsidRDefault="00FA356A" w:rsidP="003E3B55">
      <w:pPr>
        <w:spacing w:before="120" w:after="120"/>
        <w:ind w:left="360"/>
        <w:jc w:val="both"/>
        <w:rPr>
          <w:rFonts w:ascii="Times New Roman" w:hAnsi="Times New Roman" w:cs="Times New Roman"/>
          <w:sz w:val="24"/>
          <w:szCs w:val="24"/>
        </w:rPr>
      </w:pPr>
      <w:r w:rsidRPr="00702C0E">
        <w:rPr>
          <w:rFonts w:ascii="Times New Roman" w:hAnsi="Times New Roman" w:cs="Times New Roman"/>
          <w:sz w:val="24"/>
          <w:szCs w:val="24"/>
        </w:rPr>
        <w:t xml:space="preserve">Övezeti besorolás: Vt-V/2 A telken álló épület földszintes </w:t>
      </w:r>
    </w:p>
    <w:p w14:paraId="7B90B851" w14:textId="45B648F6" w:rsidR="00FA356A" w:rsidRPr="00702C0E" w:rsidRDefault="00FA356A" w:rsidP="003E3B55">
      <w:pPr>
        <w:spacing w:before="120" w:after="120"/>
        <w:ind w:left="360"/>
        <w:jc w:val="both"/>
        <w:rPr>
          <w:rFonts w:ascii="Times New Roman" w:hAnsi="Times New Roman" w:cs="Times New Roman"/>
          <w:sz w:val="24"/>
          <w:szCs w:val="24"/>
        </w:rPr>
      </w:pPr>
      <w:r w:rsidRPr="00702C0E">
        <w:rPr>
          <w:rFonts w:ascii="Times New Roman" w:hAnsi="Times New Roman" w:cs="Times New Roman"/>
          <w:sz w:val="24"/>
          <w:szCs w:val="24"/>
        </w:rPr>
        <w:t xml:space="preserve">A telek </w:t>
      </w:r>
      <w:r w:rsidR="008663C8">
        <w:rPr>
          <w:rFonts w:ascii="Times New Roman" w:hAnsi="Times New Roman" w:cs="Times New Roman"/>
          <w:sz w:val="24"/>
          <w:szCs w:val="24"/>
        </w:rPr>
        <w:t>b</w:t>
      </w:r>
      <w:r w:rsidRPr="00702C0E">
        <w:rPr>
          <w:rFonts w:ascii="Times New Roman" w:hAnsi="Times New Roman" w:cs="Times New Roman"/>
          <w:sz w:val="24"/>
          <w:szCs w:val="24"/>
        </w:rPr>
        <w:t>eépíthetősége: K(70), azaz terepszint felett: 70 % (összesen: 1110 m</w:t>
      </w:r>
      <w:r w:rsidRPr="00702C0E">
        <w:rPr>
          <w:rFonts w:ascii="Times New Roman" w:hAnsi="Times New Roman" w:cs="Times New Roman"/>
          <w:sz w:val="24"/>
          <w:szCs w:val="24"/>
          <w:vertAlign w:val="superscript"/>
        </w:rPr>
        <w:t>2</w:t>
      </w:r>
      <w:r w:rsidRPr="00702C0E">
        <w:rPr>
          <w:rFonts w:ascii="Times New Roman" w:hAnsi="Times New Roman" w:cs="Times New Roman"/>
          <w:sz w:val="24"/>
          <w:szCs w:val="24"/>
        </w:rPr>
        <w:t xml:space="preserve">) </w:t>
      </w:r>
    </w:p>
    <w:p w14:paraId="79FBF987" w14:textId="77777777" w:rsidR="00FA356A" w:rsidRPr="00702C0E" w:rsidRDefault="00FA356A" w:rsidP="003E3B55">
      <w:pPr>
        <w:spacing w:before="120" w:after="120"/>
        <w:ind w:left="360"/>
        <w:jc w:val="both"/>
        <w:rPr>
          <w:rFonts w:ascii="Times New Roman" w:hAnsi="Times New Roman" w:cs="Times New Roman"/>
          <w:sz w:val="24"/>
          <w:szCs w:val="24"/>
        </w:rPr>
      </w:pPr>
      <w:r w:rsidRPr="00702C0E">
        <w:rPr>
          <w:rFonts w:ascii="Times New Roman" w:hAnsi="Times New Roman" w:cs="Times New Roman"/>
          <w:sz w:val="24"/>
          <w:szCs w:val="24"/>
        </w:rPr>
        <w:t xml:space="preserve">Zöldfelületi minimum: 10%. </w:t>
      </w:r>
    </w:p>
    <w:p w14:paraId="52A0A4DB" w14:textId="34418F0B" w:rsidR="00FA356A" w:rsidRPr="00D53EF0" w:rsidRDefault="00D53EF0" w:rsidP="003E3B55">
      <w:pPr>
        <w:spacing w:before="100" w:beforeAutospacing="1" w:after="100" w:afterAutospacing="1"/>
        <w:jc w:val="both"/>
        <w:outlineLvl w:val="1"/>
        <w:rPr>
          <w:rFonts w:ascii="Times New Roman" w:eastAsia="Times New Roman" w:hAnsi="Times New Roman" w:cs="Times New Roman"/>
          <w:bCs/>
          <w:sz w:val="24"/>
          <w:szCs w:val="24"/>
          <w:lang w:eastAsia="hu-HU"/>
        </w:rPr>
      </w:pPr>
      <w:r w:rsidRPr="00D53EF0">
        <w:rPr>
          <w:rFonts w:ascii="Times New Roman" w:eastAsia="Times New Roman" w:hAnsi="Times New Roman" w:cs="Times New Roman"/>
          <w:bCs/>
          <w:sz w:val="24"/>
          <w:szCs w:val="24"/>
          <w:lang w:eastAsia="hu-HU"/>
        </w:rPr>
        <w:t>Az egyes ingatlanok műemlékké, valamint műemléki jelentőségű területté nyilvánításáról, illetve műemléki védettségének megszüntetéséről</w:t>
      </w:r>
      <w:r>
        <w:rPr>
          <w:rFonts w:ascii="Times New Roman" w:eastAsia="Times New Roman" w:hAnsi="Times New Roman" w:cs="Times New Roman"/>
          <w:bCs/>
          <w:sz w:val="24"/>
          <w:szCs w:val="24"/>
          <w:lang w:eastAsia="hu-HU"/>
        </w:rPr>
        <w:t xml:space="preserve"> szóló </w:t>
      </w:r>
      <w:r w:rsidR="00FA356A" w:rsidRPr="00702C0E">
        <w:rPr>
          <w:rFonts w:ascii="Times New Roman" w:hAnsi="Times New Roman" w:cs="Times New Roman"/>
          <w:sz w:val="24"/>
          <w:szCs w:val="24"/>
        </w:rPr>
        <w:t>9/200</w:t>
      </w:r>
      <w:r>
        <w:rPr>
          <w:rFonts w:ascii="Times New Roman" w:hAnsi="Times New Roman" w:cs="Times New Roman"/>
          <w:sz w:val="24"/>
          <w:szCs w:val="24"/>
        </w:rPr>
        <w:t xml:space="preserve">9. (III. 6.) OKM rendelet 50. §-a </w:t>
      </w:r>
      <w:r w:rsidR="00FA356A" w:rsidRPr="00702C0E">
        <w:rPr>
          <w:rFonts w:ascii="Times New Roman" w:hAnsi="Times New Roman" w:cs="Times New Roman"/>
          <w:sz w:val="24"/>
          <w:szCs w:val="24"/>
        </w:rPr>
        <w:t xml:space="preserve">alapján </w:t>
      </w:r>
      <w:r>
        <w:rPr>
          <w:rFonts w:ascii="Times New Roman" w:hAnsi="Times New Roman" w:cs="Times New Roman"/>
          <w:sz w:val="24"/>
          <w:szCs w:val="24"/>
        </w:rPr>
        <w:t>az ingatlan</w:t>
      </w:r>
      <w:r w:rsidR="00FA356A" w:rsidRPr="00702C0E">
        <w:rPr>
          <w:rFonts w:ascii="Times New Roman" w:hAnsi="Times New Roman" w:cs="Times New Roman"/>
          <w:sz w:val="24"/>
          <w:szCs w:val="24"/>
        </w:rPr>
        <w:t xml:space="preserve"> műemlék</w:t>
      </w:r>
      <w:r>
        <w:rPr>
          <w:rFonts w:ascii="Times New Roman" w:hAnsi="Times New Roman" w:cs="Times New Roman"/>
          <w:sz w:val="24"/>
          <w:szCs w:val="24"/>
        </w:rPr>
        <w:t>.</w:t>
      </w:r>
    </w:p>
    <w:p w14:paraId="77E1464A" w14:textId="4EE0C09B" w:rsidR="00FA356A" w:rsidRPr="00702C0E" w:rsidRDefault="00FA356A" w:rsidP="003E3B55">
      <w:pPr>
        <w:spacing w:before="120" w:after="120"/>
        <w:jc w:val="both"/>
        <w:rPr>
          <w:rFonts w:ascii="Times New Roman" w:hAnsi="Times New Roman" w:cs="Times New Roman"/>
          <w:sz w:val="24"/>
          <w:szCs w:val="24"/>
        </w:rPr>
      </w:pPr>
      <w:r w:rsidRPr="00492D42">
        <w:rPr>
          <w:rFonts w:ascii="Times New Roman" w:hAnsi="Times New Roman" w:cs="Times New Roman"/>
          <w:sz w:val="24"/>
          <w:szCs w:val="24"/>
        </w:rPr>
        <w:t>Az ingatlan tulajdonosa a pályázat meghirdetésekor az AKÁCFA UDVAR Nonprofit Kft. Budapest Főváros</w:t>
      </w:r>
      <w:r w:rsidR="0036361A" w:rsidRPr="00492D42">
        <w:rPr>
          <w:rFonts w:ascii="Times New Roman" w:hAnsi="Times New Roman" w:cs="Times New Roman"/>
          <w:sz w:val="24"/>
          <w:szCs w:val="24"/>
        </w:rPr>
        <w:t xml:space="preserve"> VII. kerület</w:t>
      </w:r>
      <w:r w:rsidRPr="00492D42">
        <w:rPr>
          <w:rFonts w:ascii="Times New Roman" w:hAnsi="Times New Roman" w:cs="Times New Roman"/>
          <w:sz w:val="24"/>
          <w:szCs w:val="24"/>
        </w:rPr>
        <w:t xml:space="preserve"> Erzsébetváros Önkormányzata 100 százalékos tulajdonában álló gazdasági társaság, amely várhatóan 2025</w:t>
      </w:r>
      <w:r w:rsidR="00702C0E" w:rsidRPr="00492D42">
        <w:rPr>
          <w:rFonts w:ascii="Times New Roman" w:hAnsi="Times New Roman" w:cs="Times New Roman"/>
          <w:sz w:val="24"/>
          <w:szCs w:val="24"/>
        </w:rPr>
        <w:t>.</w:t>
      </w:r>
      <w:r w:rsidR="007E5617">
        <w:rPr>
          <w:rFonts w:ascii="Times New Roman" w:hAnsi="Times New Roman" w:cs="Times New Roman"/>
          <w:sz w:val="24"/>
          <w:szCs w:val="24"/>
        </w:rPr>
        <w:t xml:space="preserve"> </w:t>
      </w:r>
      <w:r w:rsidRPr="00492D42">
        <w:rPr>
          <w:rFonts w:ascii="Times New Roman" w:hAnsi="Times New Roman" w:cs="Times New Roman"/>
          <w:sz w:val="24"/>
          <w:szCs w:val="24"/>
        </w:rPr>
        <w:t>nyarán beolvad a szintén 100 százalékos önkormányzati tulajdonban lévő EVIN Nonprofit Zrt.-be.</w:t>
      </w:r>
    </w:p>
    <w:p w14:paraId="185271D5" w14:textId="77777777" w:rsidR="00702C0E" w:rsidRDefault="00702C0E" w:rsidP="003E3B55">
      <w:pPr>
        <w:spacing w:after="0"/>
        <w:jc w:val="both"/>
        <w:rPr>
          <w:b/>
          <w:bCs/>
        </w:rPr>
      </w:pPr>
    </w:p>
    <w:p w14:paraId="2DE5B00D" w14:textId="77777777" w:rsidR="00CA25E8" w:rsidRPr="00813E94" w:rsidRDefault="00CA25E8" w:rsidP="003E3B55">
      <w:pPr>
        <w:spacing w:after="0"/>
        <w:jc w:val="both"/>
        <w:rPr>
          <w:rFonts w:cs="Times New Roman"/>
          <w:b/>
          <w:i/>
          <w:color w:val="000000"/>
          <w:szCs w:val="24"/>
        </w:rPr>
      </w:pPr>
      <w:r w:rsidRPr="003E3B55">
        <w:rPr>
          <w:rFonts w:ascii="Times New Roman" w:hAnsi="Times New Roman" w:cs="Times New Roman"/>
          <w:i/>
          <w:color w:val="000000"/>
          <w:sz w:val="24"/>
          <w:szCs w:val="24"/>
        </w:rPr>
        <w:t>3.2.</w:t>
      </w:r>
      <w:r w:rsidRPr="002D21C1">
        <w:rPr>
          <w:rFonts w:ascii="Times New Roman" w:hAnsi="Times New Roman" w:cs="Times New Roman"/>
          <w:b/>
          <w:i/>
          <w:color w:val="000000"/>
          <w:sz w:val="24"/>
          <w:szCs w:val="24"/>
        </w:rPr>
        <w:t xml:space="preserve"> Legalacsonyabb megajánlható bérleti díj:</w:t>
      </w:r>
    </w:p>
    <w:p w14:paraId="5F9FBAFD" w14:textId="77777777" w:rsidR="00CA25E8" w:rsidRPr="003E0671" w:rsidRDefault="00CA25E8" w:rsidP="003E3B55">
      <w:pPr>
        <w:pStyle w:val="Listaszerbekezds"/>
        <w:widowControl w:val="0"/>
        <w:autoSpaceDE w:val="0"/>
        <w:autoSpaceDN w:val="0"/>
        <w:adjustRightInd w:val="0"/>
        <w:spacing w:after="0"/>
        <w:ind w:left="0"/>
        <w:jc w:val="both"/>
      </w:pPr>
    </w:p>
    <w:p w14:paraId="0DD554B4" w14:textId="6F1428A0" w:rsidR="00CA25E8" w:rsidRPr="004B182B" w:rsidRDefault="00255D0C" w:rsidP="003E3B55">
      <w:pPr>
        <w:pStyle w:val="Listaszerbekezds"/>
        <w:widowControl w:val="0"/>
        <w:autoSpaceDE w:val="0"/>
        <w:autoSpaceDN w:val="0"/>
        <w:adjustRightInd w:val="0"/>
        <w:spacing w:after="0"/>
        <w:ind w:left="0"/>
        <w:jc w:val="both"/>
        <w:rPr>
          <w:rFonts w:ascii="Times New Roman" w:hAnsi="Times New Roman"/>
          <w:sz w:val="24"/>
          <w:szCs w:val="24"/>
        </w:rPr>
      </w:pPr>
      <w:r>
        <w:rPr>
          <w:rFonts w:ascii="Times New Roman" w:hAnsi="Times New Roman"/>
          <w:b/>
          <w:sz w:val="24"/>
          <w:szCs w:val="24"/>
        </w:rPr>
        <w:t>2.650.00</w:t>
      </w:r>
      <w:r w:rsidR="002F3C58">
        <w:rPr>
          <w:rFonts w:ascii="Times New Roman" w:hAnsi="Times New Roman"/>
          <w:b/>
          <w:sz w:val="24"/>
          <w:szCs w:val="24"/>
        </w:rPr>
        <w:t>0</w:t>
      </w:r>
      <w:r>
        <w:rPr>
          <w:rFonts w:ascii="Times New Roman" w:hAnsi="Times New Roman"/>
          <w:b/>
          <w:sz w:val="24"/>
          <w:szCs w:val="24"/>
        </w:rPr>
        <w:t>,-</w:t>
      </w:r>
      <w:r w:rsidR="00CA25E8" w:rsidRPr="003E0671">
        <w:rPr>
          <w:rFonts w:ascii="Times New Roman" w:hAnsi="Times New Roman"/>
          <w:b/>
          <w:sz w:val="24"/>
          <w:szCs w:val="24"/>
        </w:rPr>
        <w:t>Ft/hó + ÁFA</w:t>
      </w:r>
      <w:r w:rsidR="00CA25E8" w:rsidRPr="00A236E6">
        <w:rPr>
          <w:rFonts w:ascii="Times New Roman" w:hAnsi="Times New Roman"/>
          <w:sz w:val="24"/>
          <w:szCs w:val="24"/>
        </w:rPr>
        <w:t xml:space="preserve"> (</w:t>
      </w:r>
      <w:r w:rsidR="003E0671" w:rsidRPr="00813E94">
        <w:rPr>
          <w:rFonts w:ascii="Times New Roman" w:hAnsi="Times New Roman"/>
          <w:sz w:val="24"/>
          <w:szCs w:val="24"/>
        </w:rPr>
        <w:t>kettő</w:t>
      </w:r>
      <w:r w:rsidR="002F3C58">
        <w:rPr>
          <w:rFonts w:ascii="Times New Roman" w:hAnsi="Times New Roman"/>
          <w:sz w:val="24"/>
          <w:szCs w:val="24"/>
        </w:rPr>
        <w:t>millió</w:t>
      </w:r>
      <w:r w:rsidR="00B97E55">
        <w:rPr>
          <w:rFonts w:ascii="Times New Roman" w:hAnsi="Times New Roman"/>
          <w:sz w:val="24"/>
          <w:szCs w:val="24"/>
        </w:rPr>
        <w:t>-</w:t>
      </w:r>
      <w:r>
        <w:rPr>
          <w:rFonts w:ascii="Times New Roman" w:hAnsi="Times New Roman"/>
          <w:sz w:val="24"/>
          <w:szCs w:val="24"/>
        </w:rPr>
        <w:t>hatszázötven</w:t>
      </w:r>
      <w:r w:rsidR="002F3C58">
        <w:rPr>
          <w:rFonts w:ascii="Times New Roman" w:hAnsi="Times New Roman"/>
          <w:sz w:val="24"/>
          <w:szCs w:val="24"/>
        </w:rPr>
        <w:t>ezer</w:t>
      </w:r>
      <w:r w:rsidR="003E0671" w:rsidRPr="00813E94">
        <w:rPr>
          <w:rFonts w:ascii="Times New Roman" w:hAnsi="Times New Roman"/>
          <w:sz w:val="24"/>
          <w:szCs w:val="24"/>
        </w:rPr>
        <w:t xml:space="preserve"> </w:t>
      </w:r>
      <w:r w:rsidR="00CA25E8" w:rsidRPr="003E0671">
        <w:rPr>
          <w:rFonts w:ascii="Times New Roman" w:hAnsi="Times New Roman"/>
          <w:sz w:val="24"/>
          <w:szCs w:val="24"/>
        </w:rPr>
        <w:t>forint plusz áfa)</w:t>
      </w:r>
    </w:p>
    <w:p w14:paraId="4C1F3A3B" w14:textId="77777777" w:rsidR="00EF40C4" w:rsidRDefault="00EF40C4" w:rsidP="003E3B55">
      <w:pPr>
        <w:spacing w:after="0"/>
        <w:ind w:firstLine="708"/>
        <w:jc w:val="both"/>
        <w:rPr>
          <w:rFonts w:ascii="Times New Roman" w:hAnsi="Times New Roman" w:cs="Times New Roman"/>
          <w:color w:val="000000"/>
          <w:sz w:val="24"/>
          <w:szCs w:val="24"/>
        </w:rPr>
      </w:pPr>
    </w:p>
    <w:p w14:paraId="6509D627" w14:textId="77777777" w:rsidR="00062291" w:rsidRPr="00F21718" w:rsidRDefault="00062291" w:rsidP="003E3B55">
      <w:pPr>
        <w:spacing w:after="0"/>
        <w:jc w:val="both"/>
        <w:rPr>
          <w:rFonts w:ascii="Times New Roman" w:hAnsi="Times New Roman" w:cs="Times New Roman"/>
          <w:color w:val="000000"/>
          <w:sz w:val="24"/>
          <w:szCs w:val="24"/>
        </w:rPr>
      </w:pPr>
    </w:p>
    <w:p w14:paraId="45698583" w14:textId="45AB77A4" w:rsidR="00A1121F" w:rsidRDefault="0096663F" w:rsidP="003E3B55">
      <w:pPr>
        <w:pStyle w:val="Listaszerbekezds"/>
        <w:numPr>
          <w:ilvl w:val="0"/>
          <w:numId w:val="53"/>
        </w:numPr>
        <w:autoSpaceDE w:val="0"/>
        <w:autoSpaceDN w:val="0"/>
        <w:adjustRightInd w:val="0"/>
        <w:spacing w:after="0"/>
        <w:jc w:val="both"/>
        <w:rPr>
          <w:rFonts w:ascii="Times New Roman" w:eastAsia="Times New Roman" w:hAnsi="Times New Roman" w:cs="Times New Roman"/>
          <w:b/>
          <w:sz w:val="24"/>
          <w:szCs w:val="24"/>
          <w:u w:val="single"/>
        </w:rPr>
      </w:pPr>
      <w:r w:rsidRPr="0096663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 xml:space="preserve"> </w:t>
      </w:r>
      <w:r w:rsidR="00D94DC4" w:rsidRPr="00F21718">
        <w:rPr>
          <w:rFonts w:ascii="Times New Roman" w:eastAsia="Times New Roman" w:hAnsi="Times New Roman" w:cs="Times New Roman"/>
          <w:b/>
          <w:sz w:val="24"/>
          <w:szCs w:val="24"/>
          <w:u w:val="single"/>
        </w:rPr>
        <w:t xml:space="preserve">A </w:t>
      </w:r>
      <w:r w:rsidR="004D370C" w:rsidRPr="00F21718">
        <w:rPr>
          <w:rFonts w:ascii="Times New Roman" w:eastAsia="Times New Roman" w:hAnsi="Times New Roman" w:cs="Times New Roman"/>
          <w:b/>
          <w:sz w:val="24"/>
          <w:szCs w:val="24"/>
          <w:u w:val="single"/>
        </w:rPr>
        <w:t>meghirdetett</w:t>
      </w:r>
      <w:r w:rsidR="00D94DC4" w:rsidRPr="00F21718">
        <w:rPr>
          <w:rFonts w:ascii="Times New Roman" w:eastAsia="Times New Roman" w:hAnsi="Times New Roman" w:cs="Times New Roman"/>
          <w:b/>
          <w:sz w:val="24"/>
          <w:szCs w:val="24"/>
          <w:u w:val="single"/>
        </w:rPr>
        <w:t xml:space="preserve"> </w:t>
      </w:r>
      <w:r w:rsidR="0097259A">
        <w:rPr>
          <w:rFonts w:ascii="Times New Roman" w:eastAsia="Times New Roman" w:hAnsi="Times New Roman" w:cs="Times New Roman"/>
          <w:b/>
          <w:sz w:val="24"/>
          <w:szCs w:val="24"/>
          <w:u w:val="single"/>
        </w:rPr>
        <w:t>ingatlan</w:t>
      </w:r>
      <w:r w:rsidR="00813E94">
        <w:rPr>
          <w:rFonts w:ascii="Times New Roman" w:eastAsia="Times New Roman" w:hAnsi="Times New Roman" w:cs="Times New Roman"/>
          <w:b/>
          <w:sz w:val="24"/>
          <w:szCs w:val="24"/>
          <w:u w:val="single"/>
        </w:rPr>
        <w:t xml:space="preserve"> </w:t>
      </w:r>
      <w:r w:rsidR="00D94DC4" w:rsidRPr="00F21718">
        <w:rPr>
          <w:rFonts w:ascii="Times New Roman" w:eastAsia="Times New Roman" w:hAnsi="Times New Roman" w:cs="Times New Roman"/>
          <w:b/>
          <w:sz w:val="24"/>
          <w:szCs w:val="24"/>
          <w:u w:val="single"/>
        </w:rPr>
        <w:t>megtekinté</w:t>
      </w:r>
      <w:r w:rsidR="00BB3436">
        <w:rPr>
          <w:rFonts w:ascii="Times New Roman" w:eastAsia="Times New Roman" w:hAnsi="Times New Roman" w:cs="Times New Roman"/>
          <w:b/>
          <w:sz w:val="24"/>
          <w:szCs w:val="24"/>
          <w:u w:val="single"/>
        </w:rPr>
        <w:t>se</w:t>
      </w:r>
      <w:r w:rsidR="00A1121F" w:rsidRPr="00F21718">
        <w:rPr>
          <w:rFonts w:ascii="Times New Roman" w:eastAsia="Times New Roman" w:hAnsi="Times New Roman" w:cs="Times New Roman"/>
          <w:b/>
          <w:sz w:val="24"/>
          <w:szCs w:val="24"/>
          <w:u w:val="single"/>
        </w:rPr>
        <w:t>:</w:t>
      </w:r>
    </w:p>
    <w:p w14:paraId="2CF1E5D6" w14:textId="7AFD828C" w:rsidR="00B045E4" w:rsidRPr="00BB3436" w:rsidRDefault="00BB3436" w:rsidP="003E3B55">
      <w:pPr>
        <w:pStyle w:val="Listaszerbekezds"/>
        <w:autoSpaceDE w:val="0"/>
        <w:autoSpaceDN w:val="0"/>
        <w:adjustRightInd w:val="0"/>
        <w:spacing w:after="0"/>
        <w:ind w:left="708"/>
        <w:jc w:val="both"/>
      </w:pPr>
      <w:r w:rsidRPr="006A00BC">
        <w:rPr>
          <w:rFonts w:ascii="Times New Roman" w:eastAsia="Times New Roman" w:hAnsi="Times New Roman" w:cs="Times New Roman"/>
          <w:bCs/>
          <w:sz w:val="24"/>
          <w:szCs w:val="24"/>
        </w:rPr>
        <w:t xml:space="preserve">Az EVIN Nonprofit Zrt. </w:t>
      </w:r>
      <w:r>
        <w:rPr>
          <w:rFonts w:ascii="Times New Roman" w:eastAsia="Times New Roman" w:hAnsi="Times New Roman" w:cs="Times New Roman"/>
          <w:sz w:val="24"/>
          <w:szCs w:val="24"/>
          <w:lang w:eastAsia="hu-HU"/>
        </w:rPr>
        <w:t>e-mail címén történik a megtekintésre jelentkezés</w:t>
      </w:r>
      <w:r w:rsidRPr="00711B28">
        <w:rPr>
          <w:rFonts w:ascii="Times New Roman" w:eastAsia="Times New Roman" w:hAnsi="Times New Roman" w:cs="Times New Roman"/>
          <w:sz w:val="24"/>
          <w:szCs w:val="24"/>
          <w:lang w:eastAsia="hu-HU"/>
        </w:rPr>
        <w:t xml:space="preserve">: </w:t>
      </w:r>
      <w:r w:rsidRPr="003E3B55">
        <w:rPr>
          <w:rFonts w:ascii="Times New Roman" w:hAnsi="Times New Roman" w:cs="Times New Roman"/>
          <w:b/>
          <w:sz w:val="24"/>
          <w:szCs w:val="24"/>
          <w:lang w:eastAsia="hu-HU"/>
        </w:rPr>
        <w:t>akacfa.</w:t>
      </w:r>
      <w:r w:rsidRPr="003E3B55">
        <w:rPr>
          <w:rFonts w:ascii="Times New Roman" w:hAnsi="Times New Roman" w:cs="Times New Roman"/>
          <w:b/>
          <w:bCs/>
          <w:sz w:val="24"/>
          <w:szCs w:val="24"/>
          <w:lang w:eastAsia="hu-HU"/>
        </w:rPr>
        <w:t>palyazat@evin.hu</w:t>
      </w:r>
      <w:r w:rsidRPr="00711B28">
        <w:rPr>
          <w:rFonts w:ascii="Times New Roman" w:hAnsi="Times New Roman" w:cs="Times New Roman"/>
          <w:sz w:val="24"/>
          <w:szCs w:val="24"/>
          <w:lang w:eastAsia="hu-HU"/>
        </w:rPr>
        <w:t xml:space="preserve"> </w:t>
      </w:r>
    </w:p>
    <w:p w14:paraId="570B013B" w14:textId="77777777" w:rsidR="00A1121F" w:rsidRPr="00F21718" w:rsidRDefault="00A1121F" w:rsidP="003E3B55">
      <w:pPr>
        <w:pStyle w:val="Nincstrkz"/>
        <w:spacing w:line="276" w:lineRule="auto"/>
        <w:ind w:left="720"/>
        <w:rPr>
          <w:rFonts w:ascii="Times New Roman" w:hAnsi="Times New Roman" w:cs="Times New Roman"/>
          <w:b/>
          <w:bCs/>
          <w:sz w:val="24"/>
          <w:szCs w:val="24"/>
          <w:u w:val="single"/>
          <w:lang w:eastAsia="hu-HU"/>
        </w:rPr>
      </w:pPr>
    </w:p>
    <w:p w14:paraId="5C3B2101" w14:textId="77777777" w:rsidR="00EF40C4" w:rsidRPr="00F21718" w:rsidRDefault="006256E6" w:rsidP="003E3B55">
      <w:pPr>
        <w:pStyle w:val="Nincstrkz"/>
        <w:spacing w:line="276" w:lineRule="auto"/>
        <w:rPr>
          <w:rFonts w:ascii="Times New Roman" w:hAnsi="Times New Roman" w:cs="Times New Roman"/>
          <w:b/>
          <w:bCs/>
          <w:sz w:val="24"/>
          <w:szCs w:val="24"/>
          <w:u w:val="single"/>
          <w:lang w:eastAsia="hu-HU"/>
        </w:rPr>
      </w:pPr>
      <w:r w:rsidRPr="00F21718">
        <w:rPr>
          <w:rFonts w:ascii="Times New Roman" w:hAnsi="Times New Roman" w:cs="Times New Roman"/>
          <w:b/>
          <w:bCs/>
          <w:sz w:val="24"/>
          <w:szCs w:val="24"/>
          <w:lang w:eastAsia="hu-HU"/>
        </w:rPr>
        <w:t xml:space="preserve">5.        </w:t>
      </w:r>
      <w:r w:rsidR="00624E89" w:rsidRPr="00F21718">
        <w:rPr>
          <w:rFonts w:ascii="Times New Roman" w:hAnsi="Times New Roman" w:cs="Times New Roman"/>
          <w:b/>
          <w:bCs/>
          <w:sz w:val="24"/>
          <w:szCs w:val="24"/>
          <w:u w:val="single"/>
          <w:lang w:eastAsia="hu-HU"/>
        </w:rPr>
        <w:t xml:space="preserve">A pályázati </w:t>
      </w:r>
      <w:r w:rsidR="004541B0" w:rsidRPr="00F21718">
        <w:rPr>
          <w:rFonts w:ascii="Times New Roman" w:hAnsi="Times New Roman" w:cs="Times New Roman"/>
          <w:b/>
          <w:bCs/>
          <w:sz w:val="24"/>
          <w:szCs w:val="24"/>
          <w:u w:val="single"/>
          <w:lang w:eastAsia="hu-HU"/>
        </w:rPr>
        <w:t>dokumentációnak és az</w:t>
      </w:r>
      <w:r w:rsidR="00624E89" w:rsidRPr="00F21718">
        <w:rPr>
          <w:rFonts w:ascii="Times New Roman" w:hAnsi="Times New Roman" w:cs="Times New Roman"/>
          <w:b/>
          <w:bCs/>
          <w:sz w:val="24"/>
          <w:szCs w:val="24"/>
          <w:u w:val="single"/>
          <w:lang w:eastAsia="hu-HU"/>
        </w:rPr>
        <w:t xml:space="preserve"> Ajánlati lapnak tartalmaznia kell:</w:t>
      </w:r>
    </w:p>
    <w:p w14:paraId="636E04C5" w14:textId="77777777" w:rsidR="00EF40C4" w:rsidRPr="00F21718" w:rsidRDefault="00EF40C4" w:rsidP="003E3B55">
      <w:pPr>
        <w:pStyle w:val="Nincstrkz"/>
        <w:spacing w:line="276" w:lineRule="auto"/>
        <w:ind w:left="720"/>
        <w:rPr>
          <w:rFonts w:ascii="Times New Roman" w:hAnsi="Times New Roman" w:cs="Times New Roman"/>
          <w:b/>
          <w:bCs/>
          <w:sz w:val="24"/>
          <w:szCs w:val="24"/>
          <w:lang w:eastAsia="hu-HU"/>
        </w:rPr>
      </w:pPr>
    </w:p>
    <w:p w14:paraId="0EB9D881" w14:textId="77777777" w:rsidR="00624E89" w:rsidRPr="00F21718" w:rsidRDefault="00624E89" w:rsidP="003E3B55">
      <w:pPr>
        <w:pStyle w:val="Nincstrkz"/>
        <w:spacing w:line="276" w:lineRule="auto"/>
        <w:rPr>
          <w:rFonts w:ascii="Times New Roman" w:hAnsi="Times New Roman" w:cs="Times New Roman"/>
          <w:sz w:val="24"/>
          <w:szCs w:val="24"/>
          <w:lang w:eastAsia="hu-HU"/>
        </w:rPr>
      </w:pPr>
      <w:r w:rsidRPr="00F21718">
        <w:rPr>
          <w:rFonts w:ascii="Times New Roman" w:hAnsi="Times New Roman" w:cs="Times New Roman"/>
          <w:sz w:val="24"/>
          <w:szCs w:val="24"/>
          <w:lang w:eastAsia="hu-HU"/>
        </w:rPr>
        <w:t>5.1</w:t>
      </w:r>
      <w:r w:rsidRPr="00F21718">
        <w:rPr>
          <w:rFonts w:ascii="Times New Roman" w:hAnsi="Times New Roman" w:cs="Times New Roman"/>
          <w:sz w:val="24"/>
          <w:szCs w:val="24"/>
          <w:lang w:eastAsia="hu-HU"/>
        </w:rPr>
        <w:tab/>
      </w:r>
      <w:r w:rsidR="006256E6" w:rsidRPr="00F21718">
        <w:rPr>
          <w:rFonts w:ascii="Times New Roman" w:hAnsi="Times New Roman" w:cs="Times New Roman"/>
          <w:b/>
          <w:bCs/>
          <w:sz w:val="24"/>
          <w:szCs w:val="24"/>
          <w:lang w:eastAsia="hu-HU"/>
        </w:rPr>
        <w:t>A</w:t>
      </w:r>
      <w:r w:rsidRPr="00F21718">
        <w:rPr>
          <w:rFonts w:ascii="Times New Roman" w:hAnsi="Times New Roman" w:cs="Times New Roman"/>
          <w:b/>
          <w:bCs/>
          <w:sz w:val="24"/>
          <w:szCs w:val="24"/>
          <w:lang w:eastAsia="hu-HU"/>
        </w:rPr>
        <w:t xml:space="preserve"> pályázó legfontosabb adatait</w:t>
      </w:r>
      <w:r w:rsidRPr="00F21718">
        <w:rPr>
          <w:rFonts w:ascii="Times New Roman" w:hAnsi="Times New Roman" w:cs="Times New Roman"/>
          <w:sz w:val="24"/>
          <w:szCs w:val="24"/>
          <w:lang w:eastAsia="hu-HU"/>
        </w:rPr>
        <w:t xml:space="preserve">: </w:t>
      </w:r>
      <w:r w:rsidR="00255D0C">
        <w:rPr>
          <w:rFonts w:ascii="Times New Roman" w:hAnsi="Times New Roman" w:cs="Times New Roman"/>
          <w:sz w:val="24"/>
          <w:szCs w:val="24"/>
          <w:lang w:eastAsia="hu-HU"/>
        </w:rPr>
        <w:t>nevét (nyilvántartásba vett megnevezésé</w:t>
      </w:r>
      <w:r w:rsidRPr="00F21718">
        <w:rPr>
          <w:rFonts w:ascii="Times New Roman" w:hAnsi="Times New Roman" w:cs="Times New Roman"/>
          <w:sz w:val="24"/>
          <w:szCs w:val="24"/>
          <w:lang w:eastAsia="hu-HU"/>
        </w:rPr>
        <w:t>t), lakcímét (székhelyét).</w:t>
      </w:r>
    </w:p>
    <w:p w14:paraId="7ACD5D2F" w14:textId="6A8631C3" w:rsidR="00B273BE" w:rsidRPr="003E3B55" w:rsidRDefault="00CA25E8" w:rsidP="003E3B55">
      <w:pPr>
        <w:pStyle w:val="Nincstrkz"/>
        <w:spacing w:line="276" w:lineRule="auto"/>
        <w:ind w:left="705" w:hanging="705"/>
        <w:jc w:val="both"/>
        <w:rPr>
          <w:rFonts w:ascii="Times New Roman" w:hAnsi="Times New Roman" w:cs="Times New Roman"/>
          <w:b/>
          <w:sz w:val="24"/>
          <w:szCs w:val="24"/>
          <w:lang w:eastAsia="hu-HU"/>
        </w:rPr>
      </w:pPr>
      <w:r w:rsidRPr="00F21718">
        <w:rPr>
          <w:rFonts w:ascii="Times New Roman" w:hAnsi="Times New Roman" w:cs="Times New Roman"/>
          <w:sz w:val="24"/>
          <w:szCs w:val="24"/>
          <w:lang w:eastAsia="hu-HU"/>
        </w:rPr>
        <w:t>5.2</w:t>
      </w:r>
      <w:r w:rsidR="004C4512">
        <w:rPr>
          <w:rFonts w:ascii="Times New Roman" w:hAnsi="Times New Roman" w:cs="Times New Roman"/>
          <w:sz w:val="24"/>
          <w:szCs w:val="24"/>
          <w:lang w:eastAsia="hu-HU"/>
        </w:rPr>
        <w:t>.</w:t>
      </w:r>
      <w:r w:rsidRPr="00F21718">
        <w:rPr>
          <w:rFonts w:ascii="Times New Roman" w:hAnsi="Times New Roman" w:cs="Times New Roman"/>
          <w:sz w:val="24"/>
          <w:szCs w:val="24"/>
          <w:lang w:eastAsia="hu-HU"/>
        </w:rPr>
        <w:tab/>
      </w:r>
      <w:r w:rsidR="00B273BE" w:rsidRPr="003E3B55">
        <w:rPr>
          <w:rFonts w:ascii="Times New Roman" w:hAnsi="Times New Roman" w:cs="Times New Roman"/>
          <w:b/>
          <w:sz w:val="24"/>
          <w:szCs w:val="24"/>
          <w:lang w:eastAsia="hu-HU"/>
        </w:rPr>
        <w:t>Pályázat elbírálásának szempontjai:</w:t>
      </w:r>
    </w:p>
    <w:p w14:paraId="0AB385AA" w14:textId="1D9965E2" w:rsidR="00CA25E8" w:rsidRPr="003E3B55" w:rsidRDefault="00B273BE" w:rsidP="003E3B55">
      <w:pPr>
        <w:pStyle w:val="Nincstrkz"/>
        <w:spacing w:line="276" w:lineRule="auto"/>
        <w:ind w:left="705"/>
        <w:jc w:val="both"/>
        <w:rPr>
          <w:rFonts w:ascii="Times New Roman" w:hAnsi="Times New Roman" w:cs="Times New Roman"/>
          <w:sz w:val="24"/>
          <w:szCs w:val="24"/>
          <w:lang w:eastAsia="hu-HU"/>
        </w:rPr>
      </w:pPr>
      <w:r w:rsidRPr="00711B28">
        <w:rPr>
          <w:rFonts w:ascii="Times New Roman" w:hAnsi="Times New Roman" w:cs="Times New Roman"/>
          <w:sz w:val="24"/>
          <w:szCs w:val="24"/>
          <w:lang w:eastAsia="hu-HU"/>
        </w:rPr>
        <w:t xml:space="preserve">- </w:t>
      </w:r>
      <w:r w:rsidR="00CA25E8" w:rsidRPr="003E3B55">
        <w:rPr>
          <w:rFonts w:ascii="Times New Roman" w:hAnsi="Times New Roman" w:cs="Times New Roman"/>
          <w:bCs/>
          <w:sz w:val="24"/>
          <w:szCs w:val="24"/>
          <w:lang w:eastAsia="hu-HU"/>
        </w:rPr>
        <w:t>megajánlott nettó havi bérleti díj + ÁFA összeg, amely nem lehet alacsonyabb a jelen pályázati</w:t>
      </w:r>
      <w:r w:rsidR="00255D0C" w:rsidRPr="003E3B55">
        <w:rPr>
          <w:rFonts w:ascii="Times New Roman" w:hAnsi="Times New Roman" w:cs="Times New Roman"/>
          <w:bCs/>
          <w:sz w:val="24"/>
          <w:szCs w:val="24"/>
          <w:lang w:eastAsia="hu-HU"/>
        </w:rPr>
        <w:t xml:space="preserve"> </w:t>
      </w:r>
      <w:r w:rsidR="00CA25E8" w:rsidRPr="003E3B55">
        <w:rPr>
          <w:rFonts w:ascii="Times New Roman" w:hAnsi="Times New Roman" w:cs="Times New Roman"/>
          <w:bCs/>
          <w:sz w:val="24"/>
          <w:szCs w:val="24"/>
          <w:lang w:eastAsia="hu-HU"/>
        </w:rPr>
        <w:t>felhívás 3.2. pontjában legalacsonyabb havi nettó bérleti díj + ÁFA összegénél</w:t>
      </w:r>
      <w:r w:rsidRPr="003E3B55">
        <w:rPr>
          <w:rFonts w:ascii="Times New Roman" w:hAnsi="Times New Roman" w:cs="Times New Roman"/>
          <w:bCs/>
          <w:sz w:val="24"/>
          <w:szCs w:val="24"/>
          <w:lang w:eastAsia="hu-HU"/>
        </w:rPr>
        <w:t>;</w:t>
      </w:r>
      <w:r w:rsidR="00CA25E8" w:rsidRPr="003E3B55">
        <w:rPr>
          <w:rFonts w:ascii="Times New Roman" w:hAnsi="Times New Roman" w:cs="Times New Roman"/>
          <w:sz w:val="24"/>
          <w:szCs w:val="24"/>
          <w:lang w:eastAsia="hu-HU"/>
        </w:rPr>
        <w:t xml:space="preserve"> </w:t>
      </w:r>
    </w:p>
    <w:p w14:paraId="241B7219" w14:textId="7240B4A4" w:rsidR="004C4512" w:rsidRPr="003E3B55" w:rsidRDefault="00B273BE" w:rsidP="003E3B55">
      <w:pPr>
        <w:pStyle w:val="Nincstrkz"/>
        <w:spacing w:line="276" w:lineRule="auto"/>
        <w:ind w:left="705" w:hanging="705"/>
        <w:jc w:val="both"/>
        <w:rPr>
          <w:rFonts w:ascii="Times New Roman" w:eastAsia="Times New Roman" w:hAnsi="Times New Roman" w:cs="Times New Roman"/>
          <w:sz w:val="24"/>
          <w:szCs w:val="24"/>
          <w:lang w:eastAsia="hu-HU"/>
        </w:rPr>
      </w:pPr>
      <w:r w:rsidRPr="00711B28">
        <w:rPr>
          <w:rFonts w:ascii="Times New Roman" w:eastAsia="Times New Roman" w:hAnsi="Times New Roman" w:cs="Times New Roman"/>
          <w:sz w:val="24"/>
          <w:szCs w:val="24"/>
          <w:lang w:eastAsia="hu-HU"/>
        </w:rPr>
        <w:t xml:space="preserve"> </w:t>
      </w:r>
      <w:r w:rsidRPr="00711B28">
        <w:rPr>
          <w:rFonts w:ascii="Times New Roman" w:eastAsia="Times New Roman" w:hAnsi="Times New Roman" w:cs="Times New Roman"/>
          <w:sz w:val="24"/>
          <w:szCs w:val="24"/>
          <w:lang w:eastAsia="hu-HU"/>
        </w:rPr>
        <w:tab/>
        <w:t xml:space="preserve">- </w:t>
      </w:r>
      <w:r w:rsidR="004C4512" w:rsidRPr="003E3B55">
        <w:rPr>
          <w:rFonts w:ascii="Times New Roman" w:eastAsia="Times New Roman" w:hAnsi="Times New Roman" w:cs="Times New Roman"/>
          <w:sz w:val="24"/>
          <w:szCs w:val="24"/>
          <w:lang w:eastAsia="hu-HU"/>
        </w:rPr>
        <w:t>a műszaki felújításra fordított összeg</w:t>
      </w:r>
      <w:r w:rsidRPr="00711B28">
        <w:rPr>
          <w:rFonts w:ascii="Times New Roman" w:eastAsia="Times New Roman" w:hAnsi="Times New Roman" w:cs="Times New Roman"/>
          <w:sz w:val="24"/>
          <w:szCs w:val="24"/>
          <w:lang w:eastAsia="hu-HU"/>
        </w:rPr>
        <w:t>;</w:t>
      </w:r>
    </w:p>
    <w:p w14:paraId="4BF4EA6B" w14:textId="05192B2A" w:rsidR="004C4512" w:rsidRPr="003E3B55" w:rsidRDefault="00B273BE" w:rsidP="003E3B55">
      <w:pPr>
        <w:pStyle w:val="Nincstrkz"/>
        <w:spacing w:line="276" w:lineRule="auto"/>
        <w:ind w:left="705" w:firstLine="3"/>
        <w:jc w:val="both"/>
        <w:rPr>
          <w:rFonts w:ascii="Times New Roman" w:hAnsi="Times New Roman" w:cs="Times New Roman"/>
          <w:bCs/>
          <w:sz w:val="24"/>
          <w:szCs w:val="24"/>
          <w:lang w:eastAsia="hu-HU"/>
        </w:rPr>
      </w:pPr>
      <w:r w:rsidRPr="00711B28">
        <w:rPr>
          <w:rFonts w:ascii="Times New Roman" w:hAnsi="Times New Roman" w:cs="Times New Roman"/>
          <w:sz w:val="24"/>
          <w:szCs w:val="24"/>
          <w:lang w:eastAsia="hu-HU"/>
        </w:rPr>
        <w:lastRenderedPageBreak/>
        <w:t xml:space="preserve">- </w:t>
      </w:r>
      <w:r w:rsidR="004C4512" w:rsidRPr="003E3B55">
        <w:rPr>
          <w:rFonts w:ascii="Times New Roman" w:eastAsia="Times New Roman" w:hAnsi="Times New Roman" w:cs="Times New Roman"/>
          <w:sz w:val="24"/>
          <w:szCs w:val="24"/>
          <w:lang w:eastAsia="hu-HU"/>
        </w:rPr>
        <w:t>az ingatlanban folytatni kívánt tevékenység leírás</w:t>
      </w:r>
      <w:r w:rsidRPr="003E3B55">
        <w:rPr>
          <w:rFonts w:ascii="Times New Roman" w:eastAsia="Times New Roman" w:hAnsi="Times New Roman" w:cs="Times New Roman"/>
          <w:sz w:val="24"/>
          <w:szCs w:val="24"/>
          <w:lang w:eastAsia="hu-HU"/>
        </w:rPr>
        <w:t>a;</w:t>
      </w:r>
    </w:p>
    <w:p w14:paraId="0DD1F3B3" w14:textId="29E7B183" w:rsidR="004541B0" w:rsidRPr="00711B28" w:rsidRDefault="00B273BE" w:rsidP="003E3B55">
      <w:pPr>
        <w:pStyle w:val="Nincstrkz"/>
        <w:spacing w:line="276" w:lineRule="auto"/>
        <w:ind w:left="705"/>
        <w:jc w:val="both"/>
        <w:rPr>
          <w:rFonts w:ascii="Times New Roman" w:hAnsi="Times New Roman" w:cs="Times New Roman"/>
          <w:bCs/>
          <w:sz w:val="24"/>
          <w:szCs w:val="24"/>
          <w:lang w:eastAsia="hu-HU"/>
        </w:rPr>
      </w:pPr>
      <w:r w:rsidRPr="00711B28">
        <w:rPr>
          <w:rFonts w:ascii="Times New Roman" w:hAnsi="Times New Roman" w:cs="Times New Roman"/>
          <w:bCs/>
          <w:sz w:val="24"/>
          <w:szCs w:val="24"/>
          <w:lang w:eastAsia="hu-HU"/>
        </w:rPr>
        <w:t>-</w:t>
      </w:r>
      <w:r w:rsidR="004C4512" w:rsidRPr="003E3B55">
        <w:rPr>
          <w:rFonts w:ascii="Times New Roman" w:eastAsia="Times New Roman" w:hAnsi="Times New Roman" w:cs="Times New Roman"/>
          <w:sz w:val="24"/>
          <w:szCs w:val="24"/>
          <w:lang w:eastAsia="hu-HU"/>
        </w:rPr>
        <w:t xml:space="preserve"> az ingatlan </w:t>
      </w:r>
      <w:r w:rsidR="00FA356A" w:rsidRPr="003E3B55">
        <w:rPr>
          <w:rFonts w:ascii="Times New Roman" w:eastAsia="Times New Roman" w:hAnsi="Times New Roman" w:cs="Times New Roman"/>
          <w:sz w:val="24"/>
          <w:szCs w:val="24"/>
          <w:lang w:eastAsia="hu-HU"/>
        </w:rPr>
        <w:t>felújítására és üzemeltetésére vonatkozó k</w:t>
      </w:r>
      <w:r w:rsidR="004C4512" w:rsidRPr="003E3B55">
        <w:rPr>
          <w:rFonts w:ascii="Times New Roman" w:eastAsia="Times New Roman" w:hAnsi="Times New Roman" w:cs="Times New Roman"/>
          <w:sz w:val="24"/>
          <w:szCs w:val="24"/>
          <w:lang w:eastAsia="hu-HU"/>
        </w:rPr>
        <w:t>oncepcióterv</w:t>
      </w:r>
      <w:r w:rsidR="00FA356A" w:rsidRPr="003E3B55">
        <w:rPr>
          <w:rFonts w:ascii="Times New Roman" w:eastAsia="Times New Roman" w:hAnsi="Times New Roman" w:cs="Times New Roman"/>
          <w:sz w:val="24"/>
          <w:szCs w:val="24"/>
          <w:lang w:eastAsia="hu-HU"/>
        </w:rPr>
        <w:t>et</w:t>
      </w:r>
      <w:r w:rsidR="004C4512" w:rsidRPr="003E3B55">
        <w:rPr>
          <w:rFonts w:ascii="Times New Roman" w:eastAsia="Times New Roman" w:hAnsi="Times New Roman" w:cs="Times New Roman"/>
          <w:sz w:val="24"/>
          <w:szCs w:val="24"/>
          <w:lang w:eastAsia="hu-HU"/>
        </w:rPr>
        <w:t>, üzleti terv</w:t>
      </w:r>
      <w:r w:rsidR="00BB3436" w:rsidRPr="003E3B55">
        <w:rPr>
          <w:rFonts w:ascii="Times New Roman" w:eastAsia="Times New Roman" w:hAnsi="Times New Roman" w:cs="Times New Roman"/>
          <w:sz w:val="24"/>
          <w:szCs w:val="24"/>
          <w:lang w:eastAsia="hu-HU"/>
        </w:rPr>
        <w:t>.</w:t>
      </w:r>
    </w:p>
    <w:p w14:paraId="4A7ED1EC" w14:textId="77777777" w:rsidR="00624E89" w:rsidRPr="00F21718" w:rsidRDefault="00FA356A" w:rsidP="003E3B55">
      <w:pPr>
        <w:pStyle w:val="Nincstrkz"/>
        <w:spacing w:line="276"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5.3.</w:t>
      </w:r>
      <w:r w:rsidR="004541B0" w:rsidRPr="00F21718">
        <w:rPr>
          <w:rFonts w:ascii="Times New Roman" w:hAnsi="Times New Roman" w:cs="Times New Roman"/>
          <w:sz w:val="24"/>
          <w:szCs w:val="24"/>
          <w:lang w:eastAsia="hu-HU"/>
        </w:rPr>
        <w:t xml:space="preserve"> </w:t>
      </w:r>
      <w:r w:rsidR="00B63D76" w:rsidRPr="00F21718">
        <w:rPr>
          <w:rFonts w:ascii="Times New Roman" w:hAnsi="Times New Roman" w:cs="Times New Roman"/>
          <w:sz w:val="24"/>
          <w:szCs w:val="24"/>
          <w:lang w:eastAsia="hu-HU"/>
        </w:rPr>
        <w:t xml:space="preserve">      </w:t>
      </w:r>
      <w:r w:rsidR="00255D0C">
        <w:rPr>
          <w:rFonts w:ascii="Times New Roman" w:hAnsi="Times New Roman" w:cs="Times New Roman"/>
          <w:b/>
          <w:bCs/>
          <w:sz w:val="24"/>
          <w:szCs w:val="24"/>
          <w:lang w:eastAsia="hu-HU"/>
        </w:rPr>
        <w:t>A pályázónak pályáz</w:t>
      </w:r>
      <w:r w:rsidR="00624E89" w:rsidRPr="00F21718">
        <w:rPr>
          <w:rFonts w:ascii="Times New Roman" w:hAnsi="Times New Roman" w:cs="Times New Roman"/>
          <w:b/>
          <w:bCs/>
          <w:sz w:val="24"/>
          <w:szCs w:val="24"/>
          <w:lang w:eastAsia="hu-HU"/>
        </w:rPr>
        <w:t>atában nyilatkoznia kell arról, hogy tudomásul veszi az alábbiakat</w:t>
      </w:r>
      <w:r w:rsidR="00624E89" w:rsidRPr="00F21718">
        <w:rPr>
          <w:rFonts w:ascii="Times New Roman" w:hAnsi="Times New Roman" w:cs="Times New Roman"/>
          <w:sz w:val="24"/>
          <w:szCs w:val="24"/>
          <w:lang w:eastAsia="hu-HU"/>
        </w:rPr>
        <w:t>:</w:t>
      </w:r>
    </w:p>
    <w:p w14:paraId="7E4837E7" w14:textId="77777777" w:rsidR="0096663F" w:rsidRDefault="00B63D76" w:rsidP="003E3B55">
      <w:pPr>
        <w:pStyle w:val="Nincstrkz"/>
        <w:spacing w:line="276" w:lineRule="auto"/>
        <w:jc w:val="both"/>
        <w:rPr>
          <w:rFonts w:ascii="Times New Roman" w:hAnsi="Times New Roman" w:cs="Times New Roman"/>
          <w:b/>
          <w:bCs/>
          <w:sz w:val="24"/>
          <w:szCs w:val="24"/>
          <w:lang w:eastAsia="hu-HU"/>
        </w:rPr>
      </w:pPr>
      <w:r w:rsidRPr="00F21718">
        <w:rPr>
          <w:rFonts w:ascii="Times New Roman" w:hAnsi="Times New Roman" w:cs="Times New Roman"/>
          <w:sz w:val="24"/>
          <w:szCs w:val="24"/>
          <w:lang w:eastAsia="hu-HU"/>
        </w:rPr>
        <w:t xml:space="preserve">            </w:t>
      </w:r>
      <w:r w:rsidR="00624E89" w:rsidRPr="00F21718">
        <w:rPr>
          <w:rFonts w:ascii="Times New Roman" w:hAnsi="Times New Roman" w:cs="Times New Roman"/>
          <w:sz w:val="24"/>
          <w:szCs w:val="24"/>
          <w:lang w:eastAsia="hu-HU"/>
        </w:rPr>
        <w:t xml:space="preserve">a) </w:t>
      </w:r>
      <w:r w:rsidR="0096663F">
        <w:rPr>
          <w:rFonts w:ascii="Times New Roman" w:hAnsi="Times New Roman" w:cs="Times New Roman"/>
          <w:sz w:val="24"/>
          <w:szCs w:val="24"/>
          <w:lang w:eastAsia="hu-HU"/>
        </w:rPr>
        <w:t xml:space="preserve"> </w:t>
      </w:r>
      <w:r w:rsidR="00624E89" w:rsidRPr="00F21718">
        <w:rPr>
          <w:rFonts w:ascii="Times New Roman" w:hAnsi="Times New Roman" w:cs="Times New Roman"/>
          <w:sz w:val="24"/>
          <w:szCs w:val="24"/>
          <w:lang w:eastAsia="hu-HU"/>
        </w:rPr>
        <w:t>a nyertes pályázó a</w:t>
      </w:r>
      <w:r w:rsidR="0097259A">
        <w:rPr>
          <w:rFonts w:ascii="Times New Roman" w:hAnsi="Times New Roman" w:cs="Times New Roman"/>
          <w:sz w:val="24"/>
          <w:szCs w:val="24"/>
          <w:lang w:eastAsia="hu-HU"/>
        </w:rPr>
        <w:t>z</w:t>
      </w:r>
      <w:r w:rsidR="00624E89" w:rsidRPr="00F21718">
        <w:rPr>
          <w:rFonts w:ascii="Times New Roman" w:hAnsi="Times New Roman" w:cs="Times New Roman"/>
          <w:sz w:val="24"/>
          <w:szCs w:val="24"/>
          <w:lang w:eastAsia="hu-HU"/>
        </w:rPr>
        <w:t xml:space="preserve"> </w:t>
      </w:r>
      <w:r w:rsidR="0097259A">
        <w:rPr>
          <w:rFonts w:ascii="Times New Roman" w:hAnsi="Times New Roman" w:cs="Times New Roman"/>
          <w:b/>
          <w:bCs/>
          <w:sz w:val="24"/>
          <w:szCs w:val="24"/>
          <w:lang w:eastAsia="hu-HU"/>
        </w:rPr>
        <w:t>ingatlant</w:t>
      </w:r>
      <w:r w:rsidR="00624E89" w:rsidRPr="00F21718">
        <w:rPr>
          <w:rFonts w:ascii="Times New Roman" w:hAnsi="Times New Roman" w:cs="Times New Roman"/>
          <w:b/>
          <w:bCs/>
          <w:sz w:val="24"/>
          <w:szCs w:val="24"/>
          <w:lang w:eastAsia="hu-HU"/>
        </w:rPr>
        <w:t xml:space="preserve"> megtekintett állapotban veszi bérbe, </w:t>
      </w:r>
      <w:r w:rsidR="0097259A" w:rsidRPr="00F21718">
        <w:rPr>
          <w:rFonts w:ascii="Times New Roman" w:hAnsi="Times New Roman" w:cs="Times New Roman"/>
          <w:b/>
          <w:bCs/>
          <w:sz w:val="24"/>
          <w:szCs w:val="24"/>
          <w:lang w:eastAsia="hu-HU"/>
        </w:rPr>
        <w:t>a</w:t>
      </w:r>
      <w:r w:rsidR="0097259A">
        <w:rPr>
          <w:rFonts w:ascii="Times New Roman" w:hAnsi="Times New Roman" w:cs="Times New Roman"/>
          <w:b/>
          <w:bCs/>
          <w:sz w:val="24"/>
          <w:szCs w:val="24"/>
          <w:lang w:eastAsia="hu-HU"/>
        </w:rPr>
        <w:t>z ingatlanban</w:t>
      </w:r>
      <w:r w:rsidR="00624E89" w:rsidRPr="00F21718">
        <w:rPr>
          <w:rFonts w:ascii="Times New Roman" w:hAnsi="Times New Roman" w:cs="Times New Roman"/>
          <w:b/>
          <w:bCs/>
          <w:sz w:val="24"/>
          <w:szCs w:val="24"/>
          <w:lang w:eastAsia="hu-HU"/>
        </w:rPr>
        <w:t xml:space="preserve"> a megjelölt tevékenység folytatásához szükséges </w:t>
      </w:r>
    </w:p>
    <w:p w14:paraId="33958BB6" w14:textId="77777777" w:rsidR="00624E89" w:rsidRPr="00F21718" w:rsidRDefault="0096663F" w:rsidP="003E3B55">
      <w:pPr>
        <w:pStyle w:val="Nincstrkz"/>
        <w:spacing w:line="276" w:lineRule="auto"/>
        <w:jc w:val="both"/>
        <w:rPr>
          <w:rFonts w:ascii="Times New Roman" w:hAnsi="Times New Roman" w:cs="Times New Roman"/>
          <w:b/>
          <w:bCs/>
          <w:sz w:val="24"/>
          <w:szCs w:val="24"/>
          <w:lang w:eastAsia="hu-HU"/>
        </w:rPr>
      </w:pPr>
      <w:r>
        <w:rPr>
          <w:rFonts w:ascii="Times New Roman" w:hAnsi="Times New Roman" w:cs="Times New Roman"/>
          <w:b/>
          <w:bCs/>
          <w:sz w:val="24"/>
          <w:szCs w:val="24"/>
          <w:lang w:eastAsia="hu-HU"/>
        </w:rPr>
        <w:t xml:space="preserve">                 </w:t>
      </w:r>
      <w:r w:rsidR="00624E89" w:rsidRPr="00F21718">
        <w:rPr>
          <w:rFonts w:ascii="Times New Roman" w:hAnsi="Times New Roman" w:cs="Times New Roman"/>
          <w:b/>
          <w:bCs/>
          <w:sz w:val="24"/>
          <w:szCs w:val="24"/>
          <w:lang w:eastAsia="hu-HU"/>
        </w:rPr>
        <w:t>feltételeket saját költségén kell biztosí</w:t>
      </w:r>
      <w:r w:rsidR="00255D0C">
        <w:rPr>
          <w:rFonts w:ascii="Times New Roman" w:hAnsi="Times New Roman" w:cs="Times New Roman"/>
          <w:b/>
          <w:bCs/>
          <w:sz w:val="24"/>
          <w:szCs w:val="24"/>
          <w:lang w:eastAsia="hu-HU"/>
        </w:rPr>
        <w:t>tania,</w:t>
      </w:r>
    </w:p>
    <w:p w14:paraId="0B1D8316" w14:textId="77777777" w:rsidR="00255D0C" w:rsidRDefault="00624E89" w:rsidP="003E3B55">
      <w:pPr>
        <w:pStyle w:val="Nincstrkz"/>
        <w:spacing w:line="276" w:lineRule="auto"/>
        <w:ind w:left="720"/>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b) a bérleti szerződés megkötése nem mentesít a t</w:t>
      </w:r>
      <w:r w:rsidR="009B36CA" w:rsidRPr="00F21718">
        <w:rPr>
          <w:rFonts w:ascii="Times New Roman" w:hAnsi="Times New Roman" w:cs="Times New Roman"/>
          <w:sz w:val="24"/>
          <w:szCs w:val="24"/>
          <w:lang w:eastAsia="hu-HU"/>
        </w:rPr>
        <w:t>e</w:t>
      </w:r>
      <w:r w:rsidRPr="00F21718">
        <w:rPr>
          <w:rFonts w:ascii="Times New Roman" w:hAnsi="Times New Roman" w:cs="Times New Roman"/>
          <w:sz w:val="24"/>
          <w:szCs w:val="24"/>
          <w:lang w:eastAsia="hu-HU"/>
        </w:rPr>
        <w:t xml:space="preserve">vékenységhez szükséges </w:t>
      </w:r>
      <w:r w:rsidRPr="00F21718">
        <w:rPr>
          <w:rFonts w:ascii="Times New Roman" w:hAnsi="Times New Roman" w:cs="Times New Roman"/>
          <w:b/>
          <w:bCs/>
          <w:sz w:val="24"/>
          <w:szCs w:val="24"/>
          <w:lang w:eastAsia="hu-HU"/>
        </w:rPr>
        <w:t>hatósági engedélyek</w:t>
      </w:r>
      <w:r w:rsidRPr="00F21718">
        <w:rPr>
          <w:rFonts w:ascii="Times New Roman" w:hAnsi="Times New Roman" w:cs="Times New Roman"/>
          <w:sz w:val="24"/>
          <w:szCs w:val="24"/>
          <w:lang w:eastAsia="hu-HU"/>
        </w:rPr>
        <w:t xml:space="preserve"> </w:t>
      </w:r>
      <w:r w:rsidRPr="00F21718">
        <w:rPr>
          <w:rFonts w:ascii="Times New Roman" w:hAnsi="Times New Roman" w:cs="Times New Roman"/>
          <w:b/>
          <w:bCs/>
          <w:sz w:val="24"/>
          <w:szCs w:val="24"/>
          <w:lang w:eastAsia="hu-HU"/>
        </w:rPr>
        <w:t>beszerzése</w:t>
      </w:r>
      <w:r w:rsidRPr="00F21718">
        <w:rPr>
          <w:rFonts w:ascii="Times New Roman" w:hAnsi="Times New Roman" w:cs="Times New Roman"/>
          <w:sz w:val="24"/>
          <w:szCs w:val="24"/>
          <w:lang w:eastAsia="hu-HU"/>
        </w:rPr>
        <w:t xml:space="preserve"> alól</w:t>
      </w:r>
      <w:r w:rsidR="00255D0C">
        <w:rPr>
          <w:rFonts w:ascii="Times New Roman" w:hAnsi="Times New Roman" w:cs="Times New Roman"/>
          <w:sz w:val="24"/>
          <w:szCs w:val="24"/>
          <w:lang w:eastAsia="hu-HU"/>
        </w:rPr>
        <w:t>.</w:t>
      </w:r>
    </w:p>
    <w:p w14:paraId="063A9ECA" w14:textId="77777777" w:rsidR="00B63D76" w:rsidRPr="0096663F" w:rsidRDefault="00255D0C" w:rsidP="003E3B55">
      <w:pPr>
        <w:pStyle w:val="Nincstrkz"/>
        <w:spacing w:line="276" w:lineRule="auto"/>
        <w:ind w:left="720"/>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r w:rsidR="00B63D76" w:rsidRPr="00F21718">
        <w:rPr>
          <w:rFonts w:ascii="Times New Roman" w:hAnsi="Times New Roman" w:cs="Times New Roman"/>
          <w:sz w:val="24"/>
          <w:szCs w:val="24"/>
          <w:lang w:eastAsia="hu-HU"/>
        </w:rPr>
        <w:t>A szükséges hatósági engedélyek hiányában, a</w:t>
      </w:r>
      <w:r w:rsidR="0097259A">
        <w:rPr>
          <w:rFonts w:ascii="Times New Roman" w:hAnsi="Times New Roman" w:cs="Times New Roman"/>
          <w:sz w:val="24"/>
          <w:szCs w:val="24"/>
          <w:lang w:eastAsia="hu-HU"/>
        </w:rPr>
        <w:t>z ingatlanban</w:t>
      </w:r>
      <w:r w:rsidR="00B63D76" w:rsidRPr="00F21718">
        <w:rPr>
          <w:rFonts w:ascii="Times New Roman" w:hAnsi="Times New Roman" w:cs="Times New Roman"/>
          <w:sz w:val="24"/>
          <w:szCs w:val="24"/>
          <w:lang w:eastAsia="hu-HU"/>
        </w:rPr>
        <w:t xml:space="preserve"> a tervezett tevékenység nem kezdhető meg.</w:t>
      </w:r>
    </w:p>
    <w:p w14:paraId="11EA5CEA" w14:textId="77777777" w:rsidR="0096663F" w:rsidRDefault="00B63D76" w:rsidP="003E3B55">
      <w:pPr>
        <w:pStyle w:val="Nincstrkz"/>
        <w:spacing w:line="276" w:lineRule="auto"/>
        <w:jc w:val="both"/>
        <w:rPr>
          <w:rFonts w:ascii="Times New Roman" w:hAnsi="Times New Roman" w:cs="Times New Roman"/>
          <w:b/>
          <w:bCs/>
          <w:sz w:val="24"/>
          <w:szCs w:val="24"/>
          <w:lang w:eastAsia="hu-HU"/>
        </w:rPr>
      </w:pPr>
      <w:r w:rsidRPr="00F21718">
        <w:rPr>
          <w:rFonts w:ascii="Times New Roman" w:hAnsi="Times New Roman" w:cs="Times New Roman"/>
          <w:sz w:val="24"/>
          <w:szCs w:val="24"/>
          <w:lang w:eastAsia="hu-HU"/>
        </w:rPr>
        <w:t xml:space="preserve">           </w:t>
      </w:r>
      <w:r w:rsidR="00624E89" w:rsidRPr="00F21718">
        <w:rPr>
          <w:rFonts w:ascii="Times New Roman" w:hAnsi="Times New Roman" w:cs="Times New Roman"/>
          <w:sz w:val="24"/>
          <w:szCs w:val="24"/>
          <w:lang w:eastAsia="hu-HU"/>
        </w:rPr>
        <w:t xml:space="preserve">c) a hatósági eljárásokban az </w:t>
      </w:r>
      <w:r w:rsidR="00624E89" w:rsidRPr="00F21718">
        <w:rPr>
          <w:rFonts w:ascii="Times New Roman" w:hAnsi="Times New Roman" w:cs="Times New Roman"/>
          <w:b/>
          <w:bCs/>
          <w:sz w:val="24"/>
          <w:szCs w:val="24"/>
          <w:lang w:eastAsia="hu-HU"/>
        </w:rPr>
        <w:t xml:space="preserve">Önkormányzat, mint tulajdonos vagy megbízottja hozzájárulásának beszerzése nem mellőzhető, ha </w:t>
      </w:r>
    </w:p>
    <w:p w14:paraId="66FB32F4" w14:textId="77777777" w:rsidR="00624E89" w:rsidRPr="00F21718" w:rsidRDefault="0096663F" w:rsidP="003E3B55">
      <w:pPr>
        <w:pStyle w:val="Nincstrkz"/>
        <w:spacing w:line="276" w:lineRule="auto"/>
        <w:jc w:val="both"/>
        <w:rPr>
          <w:rFonts w:ascii="Times New Roman" w:hAnsi="Times New Roman" w:cs="Times New Roman"/>
          <w:b/>
          <w:bCs/>
          <w:sz w:val="24"/>
          <w:szCs w:val="24"/>
          <w:lang w:eastAsia="hu-HU"/>
        </w:rPr>
      </w:pPr>
      <w:r>
        <w:rPr>
          <w:rFonts w:ascii="Times New Roman" w:hAnsi="Times New Roman" w:cs="Times New Roman"/>
          <w:b/>
          <w:bCs/>
          <w:sz w:val="24"/>
          <w:szCs w:val="24"/>
          <w:lang w:eastAsia="hu-HU"/>
        </w:rPr>
        <w:t xml:space="preserve">               </w:t>
      </w:r>
      <w:r w:rsidR="00624E89" w:rsidRPr="00F21718">
        <w:rPr>
          <w:rFonts w:ascii="Times New Roman" w:hAnsi="Times New Roman" w:cs="Times New Roman"/>
          <w:b/>
          <w:bCs/>
          <w:sz w:val="24"/>
          <w:szCs w:val="24"/>
          <w:lang w:eastAsia="hu-HU"/>
        </w:rPr>
        <w:t>építési vagy átalakítási</w:t>
      </w:r>
      <w:r w:rsidR="00B63D76" w:rsidRPr="00F21718">
        <w:rPr>
          <w:rFonts w:ascii="Times New Roman" w:hAnsi="Times New Roman" w:cs="Times New Roman"/>
          <w:b/>
          <w:bCs/>
          <w:sz w:val="24"/>
          <w:szCs w:val="24"/>
          <w:lang w:eastAsia="hu-HU"/>
        </w:rPr>
        <w:t xml:space="preserve"> </w:t>
      </w:r>
      <w:r w:rsidR="00624E89" w:rsidRPr="00F21718">
        <w:rPr>
          <w:rFonts w:ascii="Times New Roman" w:hAnsi="Times New Roman" w:cs="Times New Roman"/>
          <w:b/>
          <w:bCs/>
          <w:sz w:val="24"/>
          <w:szCs w:val="24"/>
          <w:lang w:eastAsia="hu-HU"/>
        </w:rPr>
        <w:t>munka végzésére van szükség;</w:t>
      </w:r>
      <w:r w:rsidR="00B63D76" w:rsidRPr="00F21718">
        <w:rPr>
          <w:rFonts w:ascii="Times New Roman" w:hAnsi="Times New Roman" w:cs="Times New Roman"/>
          <w:sz w:val="24"/>
          <w:szCs w:val="24"/>
          <w:lang w:eastAsia="hu-HU"/>
        </w:rPr>
        <w:t xml:space="preserve">   </w:t>
      </w:r>
    </w:p>
    <w:p w14:paraId="4DDEB273" w14:textId="7650C2A7" w:rsidR="00624E89" w:rsidRPr="00255D0C" w:rsidRDefault="00E16880" w:rsidP="003E3B55">
      <w:pPr>
        <w:pStyle w:val="Nincstrkz"/>
        <w:spacing w:line="276" w:lineRule="auto"/>
        <w:ind w:left="708"/>
        <w:jc w:val="both"/>
        <w:rPr>
          <w:rFonts w:ascii="Times New Roman" w:hAnsi="Times New Roman" w:cs="Times New Roman"/>
          <w:b/>
          <w:bCs/>
          <w:sz w:val="24"/>
          <w:szCs w:val="24"/>
          <w:lang w:eastAsia="hu-HU"/>
        </w:rPr>
      </w:pPr>
      <w:r w:rsidRPr="00F21718">
        <w:rPr>
          <w:rFonts w:ascii="Times New Roman" w:hAnsi="Times New Roman" w:cs="Times New Roman"/>
          <w:sz w:val="24"/>
          <w:szCs w:val="24"/>
          <w:lang w:eastAsia="hu-HU"/>
        </w:rPr>
        <w:t>d</w:t>
      </w:r>
      <w:r w:rsidR="00624E89" w:rsidRPr="00F21718">
        <w:rPr>
          <w:rFonts w:ascii="Times New Roman" w:hAnsi="Times New Roman" w:cs="Times New Roman"/>
          <w:sz w:val="24"/>
          <w:szCs w:val="24"/>
          <w:lang w:eastAsia="hu-HU"/>
        </w:rPr>
        <w:t xml:space="preserve">) ha az Önkormányzat, mint </w:t>
      </w:r>
      <w:r w:rsidR="00624E89" w:rsidRPr="00F21718">
        <w:rPr>
          <w:rFonts w:ascii="Times New Roman" w:hAnsi="Times New Roman" w:cs="Times New Roman"/>
          <w:b/>
          <w:bCs/>
          <w:sz w:val="24"/>
          <w:szCs w:val="24"/>
          <w:lang w:eastAsia="hu-HU"/>
        </w:rPr>
        <w:t>tulajdonos hozzájárulását</w:t>
      </w:r>
      <w:r w:rsidR="00624E89" w:rsidRPr="00F21718">
        <w:rPr>
          <w:rFonts w:ascii="Times New Roman" w:hAnsi="Times New Roman" w:cs="Times New Roman"/>
          <w:sz w:val="24"/>
          <w:szCs w:val="24"/>
          <w:lang w:eastAsia="hu-HU"/>
        </w:rPr>
        <w:t xml:space="preserve"> vagy a </w:t>
      </w:r>
      <w:r w:rsidR="00624E89" w:rsidRPr="00F21718">
        <w:rPr>
          <w:rFonts w:ascii="Times New Roman" w:hAnsi="Times New Roman" w:cs="Times New Roman"/>
          <w:b/>
          <w:bCs/>
          <w:sz w:val="24"/>
          <w:szCs w:val="24"/>
          <w:lang w:eastAsia="hu-HU"/>
        </w:rPr>
        <w:t>hatóság a szükséges engedélyeket nem adja meg</w:t>
      </w:r>
      <w:r w:rsidR="00255D0C">
        <w:rPr>
          <w:rFonts w:ascii="Times New Roman" w:hAnsi="Times New Roman" w:cs="Times New Roman"/>
          <w:sz w:val="24"/>
          <w:szCs w:val="24"/>
          <w:lang w:eastAsia="hu-HU"/>
        </w:rPr>
        <w:t xml:space="preserve">, vagy </w:t>
      </w:r>
      <w:r w:rsidR="00624E89" w:rsidRPr="00F21718">
        <w:rPr>
          <w:rFonts w:ascii="Times New Roman" w:hAnsi="Times New Roman" w:cs="Times New Roman"/>
          <w:color w:val="000000"/>
          <w:sz w:val="24"/>
          <w:szCs w:val="24"/>
          <w:lang w:eastAsia="hu-HU"/>
        </w:rPr>
        <w:t>jogszerűen</w:t>
      </w:r>
      <w:r w:rsidR="002F4831" w:rsidRPr="00F21718">
        <w:rPr>
          <w:rFonts w:ascii="Times New Roman" w:hAnsi="Times New Roman" w:cs="Times New Roman"/>
          <w:color w:val="000000"/>
          <w:sz w:val="24"/>
          <w:szCs w:val="24"/>
          <w:lang w:eastAsia="hu-HU"/>
        </w:rPr>
        <w:t xml:space="preserve"> </w:t>
      </w:r>
      <w:r w:rsidR="00255D0C">
        <w:rPr>
          <w:rFonts w:ascii="Times New Roman" w:hAnsi="Times New Roman" w:cs="Times New Roman"/>
          <w:color w:val="000000"/>
          <w:sz w:val="24"/>
          <w:szCs w:val="24"/>
          <w:lang w:eastAsia="hu-HU"/>
        </w:rPr>
        <w:t xml:space="preserve">     </w:t>
      </w:r>
      <w:r w:rsidR="00624E89" w:rsidRPr="00F21718">
        <w:rPr>
          <w:rFonts w:ascii="Times New Roman" w:hAnsi="Times New Roman" w:cs="Times New Roman"/>
          <w:b/>
          <w:bCs/>
          <w:color w:val="000000"/>
          <w:sz w:val="24"/>
          <w:szCs w:val="24"/>
          <w:lang w:eastAsia="hu-HU"/>
        </w:rPr>
        <w:t>megtiltja a</w:t>
      </w:r>
      <w:r w:rsidR="008663C8">
        <w:rPr>
          <w:rFonts w:ascii="Times New Roman" w:hAnsi="Times New Roman" w:cs="Times New Roman"/>
          <w:b/>
          <w:bCs/>
          <w:color w:val="000000"/>
          <w:sz w:val="24"/>
          <w:szCs w:val="24"/>
          <w:lang w:eastAsia="hu-HU"/>
        </w:rPr>
        <w:t>z ingatlanban</w:t>
      </w:r>
      <w:r w:rsidR="00624E89" w:rsidRPr="00F21718">
        <w:rPr>
          <w:rFonts w:ascii="Times New Roman" w:hAnsi="Times New Roman" w:cs="Times New Roman"/>
          <w:b/>
          <w:bCs/>
          <w:color w:val="000000"/>
          <w:sz w:val="24"/>
          <w:szCs w:val="24"/>
          <w:lang w:eastAsia="hu-HU"/>
        </w:rPr>
        <w:t xml:space="preserve"> végezni kívánt tevékenységet</w:t>
      </w:r>
      <w:r w:rsidR="00255D0C">
        <w:rPr>
          <w:rFonts w:ascii="Times New Roman" w:hAnsi="Times New Roman" w:cs="Times New Roman"/>
          <w:color w:val="000000"/>
          <w:sz w:val="24"/>
          <w:szCs w:val="24"/>
          <w:lang w:eastAsia="hu-HU"/>
        </w:rPr>
        <w:t>,</w:t>
      </w:r>
      <w:r w:rsidR="00255D0C">
        <w:rPr>
          <w:rFonts w:ascii="Times New Roman" w:hAnsi="Times New Roman" w:cs="Times New Roman"/>
          <w:b/>
          <w:bCs/>
          <w:sz w:val="24"/>
          <w:szCs w:val="24"/>
          <w:lang w:eastAsia="hu-HU"/>
        </w:rPr>
        <w:t xml:space="preserve"> </w:t>
      </w:r>
      <w:r w:rsidR="00624E89" w:rsidRPr="00F21718">
        <w:rPr>
          <w:rFonts w:ascii="Times New Roman" w:hAnsi="Times New Roman" w:cs="Times New Roman"/>
          <w:b/>
          <w:bCs/>
          <w:sz w:val="24"/>
          <w:szCs w:val="24"/>
          <w:lang w:eastAsia="hu-HU"/>
        </w:rPr>
        <w:t>az Önkormányzattal szemben igény nem támasztható</w:t>
      </w:r>
      <w:r w:rsidR="00624E89" w:rsidRPr="00F21718">
        <w:rPr>
          <w:rFonts w:ascii="Times New Roman" w:hAnsi="Times New Roman" w:cs="Times New Roman"/>
          <w:sz w:val="24"/>
          <w:szCs w:val="24"/>
          <w:lang w:eastAsia="hu-HU"/>
        </w:rPr>
        <w:t>;</w:t>
      </w:r>
    </w:p>
    <w:p w14:paraId="7370D09F" w14:textId="77777777" w:rsidR="00624E89" w:rsidRPr="00F21718" w:rsidRDefault="00B63D76" w:rsidP="003E3B55">
      <w:pPr>
        <w:pStyle w:val="Nincstrkz"/>
        <w:spacing w:line="276" w:lineRule="auto"/>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 xml:space="preserve">           </w:t>
      </w:r>
      <w:r w:rsidR="00E16880" w:rsidRPr="00F21718">
        <w:rPr>
          <w:rFonts w:ascii="Times New Roman" w:hAnsi="Times New Roman" w:cs="Times New Roman"/>
          <w:sz w:val="24"/>
          <w:szCs w:val="24"/>
          <w:lang w:eastAsia="hu-HU"/>
        </w:rPr>
        <w:t>e</w:t>
      </w:r>
      <w:r w:rsidR="00624E89" w:rsidRPr="00F21718">
        <w:rPr>
          <w:rFonts w:ascii="Times New Roman" w:hAnsi="Times New Roman" w:cs="Times New Roman"/>
          <w:sz w:val="24"/>
          <w:szCs w:val="24"/>
          <w:lang w:eastAsia="hu-HU"/>
        </w:rPr>
        <w:t xml:space="preserve">) </w:t>
      </w:r>
      <w:r w:rsidR="007A3B8D" w:rsidRPr="00F21718">
        <w:rPr>
          <w:rFonts w:ascii="Times New Roman" w:hAnsi="Times New Roman" w:cs="Times New Roman"/>
          <w:sz w:val="24"/>
          <w:szCs w:val="24"/>
          <w:lang w:eastAsia="hu-HU"/>
        </w:rPr>
        <w:t xml:space="preserve"> </w:t>
      </w:r>
      <w:r w:rsidR="00624E89" w:rsidRPr="00F21718">
        <w:rPr>
          <w:rFonts w:ascii="Times New Roman" w:hAnsi="Times New Roman" w:cs="Times New Roman"/>
          <w:sz w:val="24"/>
          <w:szCs w:val="24"/>
          <w:lang w:eastAsia="hu-HU"/>
        </w:rPr>
        <w:t xml:space="preserve">a </w:t>
      </w:r>
      <w:r w:rsidR="00624E89" w:rsidRPr="00F21718">
        <w:rPr>
          <w:rFonts w:ascii="Times New Roman" w:hAnsi="Times New Roman" w:cs="Times New Roman"/>
          <w:b/>
          <w:bCs/>
          <w:sz w:val="24"/>
          <w:szCs w:val="24"/>
          <w:lang w:eastAsia="hu-HU"/>
        </w:rPr>
        <w:t>hatósági engedélyeket és a harmadik személyek hozzájárulását a bérlőnek kell beszereznie</w:t>
      </w:r>
      <w:r w:rsidR="00624E89" w:rsidRPr="00F21718">
        <w:rPr>
          <w:rFonts w:ascii="Times New Roman" w:hAnsi="Times New Roman" w:cs="Times New Roman"/>
          <w:sz w:val="24"/>
          <w:szCs w:val="24"/>
          <w:lang w:eastAsia="hu-HU"/>
        </w:rPr>
        <w:t>;</w:t>
      </w:r>
    </w:p>
    <w:p w14:paraId="4A0064B7" w14:textId="77777777" w:rsidR="0096663F" w:rsidRDefault="00B63D76" w:rsidP="003E3B55">
      <w:pPr>
        <w:pStyle w:val="Nincstrkz"/>
        <w:spacing w:line="276" w:lineRule="auto"/>
        <w:jc w:val="both"/>
        <w:rPr>
          <w:rFonts w:ascii="Times New Roman" w:hAnsi="Times New Roman" w:cs="Times New Roman"/>
          <w:b/>
          <w:bCs/>
          <w:sz w:val="24"/>
          <w:szCs w:val="24"/>
          <w:lang w:eastAsia="hu-HU"/>
        </w:rPr>
      </w:pPr>
      <w:r w:rsidRPr="00F21718">
        <w:rPr>
          <w:rFonts w:ascii="Times New Roman" w:hAnsi="Times New Roman" w:cs="Times New Roman"/>
          <w:sz w:val="24"/>
          <w:szCs w:val="24"/>
          <w:lang w:eastAsia="hu-HU"/>
        </w:rPr>
        <w:t xml:space="preserve">           </w:t>
      </w:r>
      <w:r w:rsidR="00E16880" w:rsidRPr="00F21718">
        <w:rPr>
          <w:rFonts w:ascii="Times New Roman" w:hAnsi="Times New Roman" w:cs="Times New Roman"/>
          <w:sz w:val="24"/>
          <w:szCs w:val="24"/>
          <w:lang w:eastAsia="hu-HU"/>
        </w:rPr>
        <w:t>f</w:t>
      </w:r>
      <w:r w:rsidR="00624E89" w:rsidRPr="00F21718">
        <w:rPr>
          <w:rFonts w:ascii="Times New Roman" w:hAnsi="Times New Roman" w:cs="Times New Roman"/>
          <w:sz w:val="24"/>
          <w:szCs w:val="24"/>
          <w:lang w:eastAsia="hu-HU"/>
        </w:rPr>
        <w:t xml:space="preserve">) </w:t>
      </w:r>
      <w:r w:rsidR="0096663F">
        <w:rPr>
          <w:rFonts w:ascii="Times New Roman" w:hAnsi="Times New Roman" w:cs="Times New Roman"/>
          <w:sz w:val="24"/>
          <w:szCs w:val="24"/>
          <w:lang w:eastAsia="hu-HU"/>
        </w:rPr>
        <w:t xml:space="preserve"> </w:t>
      </w:r>
      <w:r w:rsidR="002F4831" w:rsidRPr="00F21718">
        <w:rPr>
          <w:rFonts w:ascii="Times New Roman" w:hAnsi="Times New Roman" w:cs="Times New Roman"/>
          <w:sz w:val="24"/>
          <w:szCs w:val="24"/>
          <w:lang w:eastAsia="hu-HU"/>
        </w:rPr>
        <w:t xml:space="preserve"> </w:t>
      </w:r>
      <w:r w:rsidR="00624E89" w:rsidRPr="00F21718">
        <w:rPr>
          <w:rFonts w:ascii="Times New Roman" w:hAnsi="Times New Roman" w:cs="Times New Roman"/>
          <w:sz w:val="24"/>
          <w:szCs w:val="24"/>
          <w:lang w:eastAsia="hu-HU"/>
        </w:rPr>
        <w:t xml:space="preserve">a </w:t>
      </w:r>
      <w:r w:rsidR="00624E89" w:rsidRPr="00F21718">
        <w:rPr>
          <w:rFonts w:ascii="Times New Roman" w:hAnsi="Times New Roman" w:cs="Times New Roman"/>
          <w:b/>
          <w:bCs/>
          <w:sz w:val="24"/>
          <w:szCs w:val="24"/>
          <w:lang w:eastAsia="hu-HU"/>
        </w:rPr>
        <w:t xml:space="preserve">bérlőnek saját költségén közjegyzői okiratban kötelezettséget kell vállalnia a bérleti szerződésben foglaltak betartására, azok </w:t>
      </w:r>
    </w:p>
    <w:p w14:paraId="0C248B30" w14:textId="1348867E" w:rsidR="00624E89" w:rsidRPr="00F21718" w:rsidRDefault="0096663F" w:rsidP="003E3B55">
      <w:pPr>
        <w:pStyle w:val="Nincstrkz"/>
        <w:spacing w:line="276" w:lineRule="auto"/>
        <w:jc w:val="both"/>
        <w:rPr>
          <w:rFonts w:ascii="Times New Roman" w:hAnsi="Times New Roman" w:cs="Times New Roman"/>
          <w:b/>
          <w:bCs/>
          <w:sz w:val="24"/>
          <w:szCs w:val="24"/>
          <w:lang w:eastAsia="hu-HU"/>
        </w:rPr>
      </w:pPr>
      <w:r>
        <w:rPr>
          <w:rFonts w:ascii="Times New Roman" w:hAnsi="Times New Roman" w:cs="Times New Roman"/>
          <w:b/>
          <w:bCs/>
          <w:sz w:val="24"/>
          <w:szCs w:val="24"/>
          <w:lang w:eastAsia="hu-HU"/>
        </w:rPr>
        <w:t xml:space="preserve">                </w:t>
      </w:r>
      <w:r w:rsidR="00624E89" w:rsidRPr="00F21718">
        <w:rPr>
          <w:rFonts w:ascii="Times New Roman" w:hAnsi="Times New Roman" w:cs="Times New Roman"/>
          <w:b/>
          <w:bCs/>
          <w:sz w:val="24"/>
          <w:szCs w:val="24"/>
          <w:lang w:eastAsia="hu-HU"/>
        </w:rPr>
        <w:t>nem teljesítésekor a bérbeadó felmondása esetére a</w:t>
      </w:r>
      <w:r w:rsidR="008663C8">
        <w:rPr>
          <w:rFonts w:ascii="Times New Roman" w:hAnsi="Times New Roman" w:cs="Times New Roman"/>
          <w:b/>
          <w:bCs/>
          <w:sz w:val="24"/>
          <w:szCs w:val="24"/>
          <w:lang w:eastAsia="hu-HU"/>
        </w:rPr>
        <w:t>z ingatlan</w:t>
      </w:r>
      <w:r w:rsidR="00624E89" w:rsidRPr="00F21718">
        <w:rPr>
          <w:rFonts w:ascii="Times New Roman" w:hAnsi="Times New Roman" w:cs="Times New Roman"/>
          <w:b/>
          <w:bCs/>
          <w:sz w:val="24"/>
          <w:szCs w:val="24"/>
          <w:lang w:eastAsia="hu-HU"/>
        </w:rPr>
        <w:t xml:space="preserve">  kiürítésére és tartozásmentes visszaadására</w:t>
      </w:r>
      <w:r w:rsidR="00624E89" w:rsidRPr="00F21718">
        <w:rPr>
          <w:rFonts w:ascii="Times New Roman" w:hAnsi="Times New Roman" w:cs="Times New Roman"/>
          <w:sz w:val="24"/>
          <w:szCs w:val="24"/>
          <w:lang w:eastAsia="hu-HU"/>
        </w:rPr>
        <w:t>;</w:t>
      </w:r>
    </w:p>
    <w:p w14:paraId="70FC6795" w14:textId="77777777" w:rsidR="00624E89" w:rsidRPr="0096663F" w:rsidRDefault="00B63D76" w:rsidP="003E3B55">
      <w:pPr>
        <w:pStyle w:val="Nincstrkz"/>
        <w:spacing w:line="276" w:lineRule="auto"/>
        <w:ind w:left="708" w:hanging="708"/>
        <w:jc w:val="both"/>
        <w:rPr>
          <w:rFonts w:ascii="Times New Roman" w:hAnsi="Times New Roman" w:cs="Times New Roman"/>
          <w:b/>
          <w:bCs/>
          <w:sz w:val="24"/>
          <w:szCs w:val="24"/>
          <w:highlight w:val="yellow"/>
        </w:rPr>
      </w:pPr>
      <w:r w:rsidRPr="00F21718">
        <w:rPr>
          <w:rFonts w:ascii="Times New Roman" w:hAnsi="Times New Roman" w:cs="Times New Roman"/>
          <w:sz w:val="24"/>
          <w:szCs w:val="24"/>
          <w:lang w:eastAsia="hu-HU"/>
        </w:rPr>
        <w:t xml:space="preserve">           </w:t>
      </w:r>
      <w:r w:rsidR="00E16880" w:rsidRPr="00F21718">
        <w:rPr>
          <w:rFonts w:ascii="Times New Roman" w:hAnsi="Times New Roman" w:cs="Times New Roman"/>
          <w:sz w:val="24"/>
          <w:szCs w:val="24"/>
          <w:lang w:eastAsia="hu-HU"/>
        </w:rPr>
        <w:t>g</w:t>
      </w:r>
      <w:r w:rsidRPr="00F21718">
        <w:rPr>
          <w:rFonts w:ascii="Times New Roman" w:hAnsi="Times New Roman" w:cs="Times New Roman"/>
          <w:sz w:val="24"/>
          <w:szCs w:val="24"/>
          <w:lang w:eastAsia="hu-HU"/>
        </w:rPr>
        <w:t xml:space="preserve">) </w:t>
      </w:r>
      <w:r w:rsidR="002F4831" w:rsidRPr="00F21718">
        <w:rPr>
          <w:rFonts w:ascii="Times New Roman" w:hAnsi="Times New Roman" w:cs="Times New Roman"/>
          <w:sz w:val="24"/>
          <w:szCs w:val="24"/>
          <w:lang w:eastAsia="hu-HU"/>
        </w:rPr>
        <w:t xml:space="preserve"> </w:t>
      </w:r>
      <w:r w:rsidR="00624E89" w:rsidRPr="00F21718">
        <w:rPr>
          <w:rFonts w:ascii="Times New Roman" w:hAnsi="Times New Roman" w:cs="Times New Roman"/>
          <w:sz w:val="24"/>
          <w:szCs w:val="24"/>
        </w:rPr>
        <w:t xml:space="preserve">a </w:t>
      </w:r>
      <w:r w:rsidR="00624E89" w:rsidRPr="00F21718">
        <w:rPr>
          <w:rFonts w:ascii="Times New Roman" w:hAnsi="Times New Roman" w:cs="Times New Roman"/>
          <w:b/>
          <w:bCs/>
          <w:sz w:val="24"/>
          <w:szCs w:val="24"/>
        </w:rPr>
        <w:t>pályázó</w:t>
      </w:r>
      <w:r w:rsidR="00624E89" w:rsidRPr="00F21718">
        <w:rPr>
          <w:rFonts w:ascii="Times New Roman" w:hAnsi="Times New Roman" w:cs="Times New Roman"/>
          <w:sz w:val="24"/>
          <w:szCs w:val="24"/>
        </w:rPr>
        <w:t xml:space="preserve"> tudomásul veszi, hogy a kötelezően vállalt </w:t>
      </w:r>
      <w:r w:rsidR="00F046F6">
        <w:rPr>
          <w:rFonts w:ascii="Times New Roman" w:hAnsi="Times New Roman" w:cs="Times New Roman"/>
          <w:b/>
          <w:bCs/>
          <w:sz w:val="24"/>
          <w:szCs w:val="24"/>
        </w:rPr>
        <w:t xml:space="preserve">ajánlati kötöttség a </w:t>
      </w:r>
      <w:r w:rsidR="00255D0C">
        <w:rPr>
          <w:rFonts w:ascii="Times New Roman" w:hAnsi="Times New Roman" w:cs="Times New Roman"/>
          <w:b/>
          <w:bCs/>
          <w:sz w:val="24"/>
          <w:szCs w:val="24"/>
        </w:rPr>
        <w:t xml:space="preserve">pályázat </w:t>
      </w:r>
      <w:r w:rsidR="00F046F6">
        <w:rPr>
          <w:rFonts w:ascii="Times New Roman" w:hAnsi="Times New Roman" w:cs="Times New Roman"/>
          <w:b/>
          <w:bCs/>
          <w:sz w:val="24"/>
          <w:szCs w:val="24"/>
        </w:rPr>
        <w:t>benyújtási határidő lejártával kezdődik. A</w:t>
      </w:r>
      <w:r w:rsidR="00255D0C">
        <w:rPr>
          <w:rFonts w:ascii="Times New Roman" w:hAnsi="Times New Roman" w:cs="Times New Roman"/>
          <w:b/>
          <w:bCs/>
          <w:sz w:val="24"/>
          <w:szCs w:val="24"/>
        </w:rPr>
        <w:t xml:space="preserve"> pályázó az </w:t>
      </w:r>
      <w:r w:rsidR="00F046F6">
        <w:rPr>
          <w:rFonts w:ascii="Times New Roman" w:hAnsi="Times New Roman" w:cs="Times New Roman"/>
          <w:b/>
          <w:bCs/>
          <w:sz w:val="24"/>
          <w:szCs w:val="24"/>
        </w:rPr>
        <w:t>ajánlatát a határidő lejártáig módosíthatja vag</w:t>
      </w:r>
      <w:r w:rsidR="00255D0C">
        <w:rPr>
          <w:rFonts w:ascii="Times New Roman" w:hAnsi="Times New Roman" w:cs="Times New Roman"/>
          <w:b/>
          <w:bCs/>
          <w:sz w:val="24"/>
          <w:szCs w:val="24"/>
        </w:rPr>
        <w:t>y visszavonhatja. A pályázó</w:t>
      </w:r>
      <w:r w:rsidR="00F046F6">
        <w:rPr>
          <w:rFonts w:ascii="Times New Roman" w:hAnsi="Times New Roman" w:cs="Times New Roman"/>
          <w:b/>
          <w:bCs/>
          <w:sz w:val="24"/>
          <w:szCs w:val="24"/>
        </w:rPr>
        <w:t xml:space="preserve"> az eredményhirdetési időpontot követő 30 napig kötve marad az ajánlatához.</w:t>
      </w:r>
    </w:p>
    <w:p w14:paraId="1E1EB358" w14:textId="77777777" w:rsidR="00624E89" w:rsidRPr="0096663F" w:rsidRDefault="00255D0C" w:rsidP="003E3B55">
      <w:pPr>
        <w:pStyle w:val="Nincstrkz"/>
        <w:spacing w:line="276" w:lineRule="auto"/>
        <w:ind w:left="660"/>
        <w:jc w:val="both"/>
        <w:rPr>
          <w:rFonts w:ascii="Times New Roman" w:hAnsi="Times New Roman" w:cs="Times New Roman"/>
          <w:b/>
          <w:bCs/>
          <w:sz w:val="24"/>
          <w:szCs w:val="24"/>
          <w:lang w:eastAsia="hu-HU"/>
        </w:rPr>
      </w:pPr>
      <w:r>
        <w:rPr>
          <w:rFonts w:ascii="Times New Roman" w:hAnsi="Times New Roman" w:cs="Times New Roman"/>
          <w:sz w:val="24"/>
          <w:szCs w:val="24"/>
          <w:lang w:eastAsia="hu-HU"/>
        </w:rPr>
        <w:t>h</w:t>
      </w:r>
      <w:r w:rsidR="00624E89" w:rsidRPr="00F21718">
        <w:rPr>
          <w:rFonts w:ascii="Times New Roman" w:hAnsi="Times New Roman" w:cs="Times New Roman"/>
          <w:sz w:val="24"/>
          <w:szCs w:val="24"/>
          <w:lang w:eastAsia="hu-HU"/>
        </w:rPr>
        <w:t xml:space="preserve">) </w:t>
      </w:r>
      <w:r w:rsidR="002F4831" w:rsidRPr="00F21718">
        <w:rPr>
          <w:rFonts w:ascii="Times New Roman" w:hAnsi="Times New Roman" w:cs="Times New Roman"/>
          <w:sz w:val="24"/>
          <w:szCs w:val="24"/>
          <w:lang w:eastAsia="hu-HU"/>
        </w:rPr>
        <w:t xml:space="preserve"> </w:t>
      </w:r>
      <w:r w:rsidR="00624E89" w:rsidRPr="00F21718">
        <w:rPr>
          <w:rFonts w:ascii="Times New Roman" w:hAnsi="Times New Roman" w:cs="Times New Roman"/>
          <w:b/>
          <w:bCs/>
          <w:sz w:val="24"/>
          <w:szCs w:val="24"/>
          <w:lang w:eastAsia="hu-HU"/>
        </w:rPr>
        <w:t>amennyiben a pályázó az ajánlati kötöttsége ideje alatt</w:t>
      </w:r>
      <w:r w:rsidR="00D53EF0">
        <w:rPr>
          <w:rFonts w:ascii="Times New Roman" w:hAnsi="Times New Roman" w:cs="Times New Roman"/>
          <w:b/>
          <w:bCs/>
          <w:sz w:val="24"/>
          <w:szCs w:val="24"/>
          <w:lang w:eastAsia="hu-HU"/>
        </w:rPr>
        <w:t xml:space="preserve"> (6.2. </w:t>
      </w:r>
      <w:r w:rsidR="00E16880" w:rsidRPr="00F21718">
        <w:rPr>
          <w:rFonts w:ascii="Times New Roman" w:hAnsi="Times New Roman" w:cs="Times New Roman"/>
          <w:b/>
          <w:bCs/>
          <w:sz w:val="24"/>
          <w:szCs w:val="24"/>
          <w:lang w:eastAsia="hu-HU"/>
        </w:rPr>
        <w:t>pont</w:t>
      </w:r>
      <w:r w:rsidR="00D53EF0">
        <w:rPr>
          <w:rFonts w:ascii="Times New Roman" w:hAnsi="Times New Roman" w:cs="Times New Roman"/>
          <w:b/>
          <w:bCs/>
          <w:sz w:val="24"/>
          <w:szCs w:val="24"/>
          <w:lang w:eastAsia="hu-HU"/>
        </w:rPr>
        <w:t xml:space="preserve">) </w:t>
      </w:r>
      <w:r w:rsidR="00624E89" w:rsidRPr="00F21718">
        <w:rPr>
          <w:rFonts w:ascii="Times New Roman" w:hAnsi="Times New Roman" w:cs="Times New Roman"/>
          <w:b/>
          <w:bCs/>
          <w:sz w:val="24"/>
          <w:szCs w:val="24"/>
          <w:lang w:eastAsia="hu-HU"/>
        </w:rPr>
        <w:t xml:space="preserve">a pályázatát visszavonja, úgy az általa befizetett pályázati </w:t>
      </w:r>
      <w:r w:rsidR="0096663F">
        <w:rPr>
          <w:rFonts w:ascii="Times New Roman" w:hAnsi="Times New Roman" w:cs="Times New Roman"/>
          <w:b/>
          <w:bCs/>
          <w:sz w:val="24"/>
          <w:szCs w:val="24"/>
          <w:lang w:eastAsia="hu-HU"/>
        </w:rPr>
        <w:t xml:space="preserve">  </w:t>
      </w:r>
      <w:r>
        <w:rPr>
          <w:rFonts w:ascii="Times New Roman" w:hAnsi="Times New Roman" w:cs="Times New Roman"/>
          <w:b/>
          <w:bCs/>
          <w:sz w:val="24"/>
          <w:szCs w:val="24"/>
          <w:lang w:eastAsia="hu-HU"/>
        </w:rPr>
        <w:t xml:space="preserve">   letéti díjat</w:t>
      </w:r>
      <w:r w:rsidR="0096663F">
        <w:rPr>
          <w:rFonts w:ascii="Times New Roman" w:hAnsi="Times New Roman" w:cs="Times New Roman"/>
          <w:b/>
          <w:bCs/>
          <w:sz w:val="24"/>
          <w:szCs w:val="24"/>
          <w:lang w:eastAsia="hu-HU"/>
        </w:rPr>
        <w:t xml:space="preserve"> </w:t>
      </w:r>
      <w:r w:rsidR="00624E89" w:rsidRPr="00F21718">
        <w:rPr>
          <w:rFonts w:ascii="Times New Roman" w:hAnsi="Times New Roman" w:cs="Times New Roman"/>
          <w:b/>
          <w:bCs/>
          <w:sz w:val="24"/>
          <w:szCs w:val="24"/>
          <w:lang w:eastAsia="hu-HU"/>
        </w:rPr>
        <w:t>elveszíti;</w:t>
      </w:r>
      <w:r w:rsidR="00624E89" w:rsidRPr="00F21718">
        <w:rPr>
          <w:rFonts w:ascii="Times New Roman" w:hAnsi="Times New Roman" w:cs="Times New Roman"/>
          <w:sz w:val="24"/>
          <w:szCs w:val="24"/>
          <w:lang w:eastAsia="hu-HU"/>
        </w:rPr>
        <w:t xml:space="preserve"> </w:t>
      </w:r>
    </w:p>
    <w:p w14:paraId="1AD30652" w14:textId="5C86B63B" w:rsidR="00E16880" w:rsidRPr="00F21718" w:rsidRDefault="00E16880" w:rsidP="003E3B55">
      <w:pPr>
        <w:pStyle w:val="Nincstrkz"/>
        <w:spacing w:line="276" w:lineRule="auto"/>
        <w:jc w:val="both"/>
        <w:rPr>
          <w:rFonts w:ascii="Times New Roman" w:hAnsi="Times New Roman" w:cs="Times New Roman"/>
          <w:b/>
          <w:bCs/>
          <w:sz w:val="24"/>
          <w:szCs w:val="24"/>
          <w:lang w:eastAsia="hu-HU"/>
        </w:rPr>
      </w:pPr>
      <w:r w:rsidRPr="00F21718">
        <w:rPr>
          <w:rFonts w:ascii="Times New Roman" w:hAnsi="Times New Roman" w:cs="Times New Roman"/>
          <w:sz w:val="24"/>
          <w:szCs w:val="24"/>
          <w:lang w:eastAsia="hu-HU"/>
        </w:rPr>
        <w:t xml:space="preserve">            </w:t>
      </w:r>
      <w:r w:rsidR="00255D0C">
        <w:rPr>
          <w:rFonts w:ascii="Times New Roman" w:hAnsi="Times New Roman" w:cs="Times New Roman"/>
          <w:sz w:val="24"/>
          <w:szCs w:val="24"/>
          <w:lang w:eastAsia="hu-HU"/>
        </w:rPr>
        <w:t>i</w:t>
      </w:r>
      <w:r w:rsidRPr="00F21718">
        <w:rPr>
          <w:rFonts w:ascii="Times New Roman" w:hAnsi="Times New Roman" w:cs="Times New Roman"/>
          <w:sz w:val="24"/>
          <w:szCs w:val="24"/>
          <w:lang w:eastAsia="hu-HU"/>
        </w:rPr>
        <w:t xml:space="preserve">)  a </w:t>
      </w:r>
      <w:r w:rsidRPr="00F21718">
        <w:rPr>
          <w:rFonts w:ascii="Times New Roman" w:hAnsi="Times New Roman" w:cs="Times New Roman"/>
          <w:b/>
          <w:bCs/>
          <w:sz w:val="24"/>
          <w:szCs w:val="24"/>
          <w:lang w:eastAsia="hu-HU"/>
        </w:rPr>
        <w:t xml:space="preserve">benyújtott ajánlat nem </w:t>
      </w:r>
      <w:r w:rsidR="00D53EF0" w:rsidRPr="00711B28">
        <w:rPr>
          <w:rFonts w:ascii="Times New Roman" w:hAnsi="Times New Roman" w:cs="Times New Roman"/>
          <w:b/>
          <w:bCs/>
          <w:sz w:val="24"/>
          <w:szCs w:val="24"/>
          <w:lang w:eastAsia="hu-HU"/>
        </w:rPr>
        <w:t xml:space="preserve">módosítható, </w:t>
      </w:r>
      <w:r w:rsidRPr="003E3B55">
        <w:rPr>
          <w:rFonts w:ascii="Times New Roman" w:hAnsi="Times New Roman" w:cs="Times New Roman"/>
          <w:b/>
          <w:bCs/>
          <w:sz w:val="24"/>
          <w:szCs w:val="24"/>
          <w:lang w:eastAsia="hu-HU"/>
        </w:rPr>
        <w:t>hiányp</w:t>
      </w:r>
      <w:r w:rsidR="00D53EF0" w:rsidRPr="003E3B55">
        <w:rPr>
          <w:rFonts w:ascii="Times New Roman" w:hAnsi="Times New Roman" w:cs="Times New Roman"/>
          <w:b/>
          <w:bCs/>
          <w:sz w:val="24"/>
          <w:szCs w:val="24"/>
          <w:lang w:eastAsia="hu-HU"/>
        </w:rPr>
        <w:t xml:space="preserve">ótlás </w:t>
      </w:r>
      <w:r w:rsidR="00711B28">
        <w:rPr>
          <w:rFonts w:ascii="Times New Roman" w:hAnsi="Times New Roman" w:cs="Times New Roman"/>
          <w:b/>
          <w:bCs/>
          <w:sz w:val="24"/>
          <w:szCs w:val="24"/>
          <w:lang w:eastAsia="hu-HU"/>
        </w:rPr>
        <w:t xml:space="preserve">benyújtására a 8.2 pontban foglaltak szerint </w:t>
      </w:r>
      <w:r w:rsidR="00D53EF0" w:rsidRPr="003E3B55">
        <w:rPr>
          <w:rFonts w:ascii="Times New Roman" w:hAnsi="Times New Roman" w:cs="Times New Roman"/>
          <w:b/>
          <w:bCs/>
          <w:sz w:val="24"/>
          <w:szCs w:val="24"/>
          <w:lang w:eastAsia="hu-HU"/>
        </w:rPr>
        <w:t>van lehetőség</w:t>
      </w:r>
      <w:r w:rsidR="00711B28">
        <w:rPr>
          <w:rFonts w:ascii="Times New Roman" w:hAnsi="Times New Roman" w:cs="Times New Roman"/>
          <w:b/>
          <w:bCs/>
          <w:sz w:val="24"/>
          <w:szCs w:val="24"/>
          <w:lang w:eastAsia="hu-HU"/>
        </w:rPr>
        <w:t>;</w:t>
      </w:r>
    </w:p>
    <w:p w14:paraId="2CA638FA" w14:textId="77777777" w:rsidR="00E16880" w:rsidRPr="00F21718" w:rsidRDefault="00E16880" w:rsidP="003E3B55">
      <w:pPr>
        <w:pStyle w:val="Nincstrkz"/>
        <w:spacing w:line="276" w:lineRule="auto"/>
        <w:jc w:val="both"/>
        <w:rPr>
          <w:rFonts w:ascii="Times New Roman" w:hAnsi="Times New Roman" w:cs="Times New Roman"/>
          <w:b/>
          <w:bCs/>
          <w:sz w:val="24"/>
          <w:szCs w:val="24"/>
          <w:lang w:eastAsia="hu-HU"/>
        </w:rPr>
      </w:pPr>
      <w:r w:rsidRPr="00F21718">
        <w:rPr>
          <w:rFonts w:ascii="Times New Roman" w:hAnsi="Times New Roman" w:cs="Times New Roman"/>
          <w:b/>
          <w:bCs/>
          <w:sz w:val="24"/>
          <w:szCs w:val="24"/>
          <w:lang w:eastAsia="hu-HU"/>
        </w:rPr>
        <w:t xml:space="preserve">            </w:t>
      </w:r>
      <w:r w:rsidR="00255D0C">
        <w:rPr>
          <w:rFonts w:ascii="Times New Roman" w:hAnsi="Times New Roman" w:cs="Times New Roman"/>
          <w:sz w:val="24"/>
          <w:szCs w:val="24"/>
          <w:lang w:eastAsia="hu-HU"/>
        </w:rPr>
        <w:t>j</w:t>
      </w:r>
      <w:r w:rsidRPr="00F21718">
        <w:rPr>
          <w:rFonts w:ascii="Times New Roman" w:hAnsi="Times New Roman" w:cs="Times New Roman"/>
          <w:sz w:val="24"/>
          <w:szCs w:val="24"/>
          <w:lang w:eastAsia="hu-HU"/>
        </w:rPr>
        <w:t>)</w:t>
      </w:r>
      <w:r w:rsidRPr="00F21718">
        <w:rPr>
          <w:rFonts w:ascii="Times New Roman" w:hAnsi="Times New Roman" w:cs="Times New Roman"/>
          <w:b/>
          <w:bCs/>
          <w:sz w:val="24"/>
          <w:szCs w:val="24"/>
          <w:lang w:eastAsia="hu-HU"/>
        </w:rPr>
        <w:t xml:space="preserve">  a bérbeadó jogosult a bérleti díjat minden évben a KSH által közzétett inflációs rátának megfelelően növelni.  </w:t>
      </w:r>
    </w:p>
    <w:p w14:paraId="7FE4A9B4" w14:textId="77777777" w:rsidR="00EF40C4" w:rsidRDefault="00FA356A" w:rsidP="002D057E">
      <w:pPr>
        <w:shd w:val="clear" w:color="auto" w:fill="FFFFFF"/>
        <w:autoSpaceDN w:val="0"/>
        <w:adjustRightInd w:val="0"/>
        <w:spacing w:after="24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5.4</w:t>
      </w:r>
      <w:r w:rsidR="00624E89" w:rsidRPr="00F21718">
        <w:rPr>
          <w:rFonts w:ascii="Times New Roman" w:eastAsia="Times New Roman" w:hAnsi="Times New Roman" w:cs="Times New Roman"/>
          <w:sz w:val="24"/>
          <w:szCs w:val="24"/>
          <w:lang w:eastAsia="hu-HU"/>
        </w:rPr>
        <w:t xml:space="preserve">. </w:t>
      </w:r>
      <w:r w:rsidR="00624E89" w:rsidRPr="00F21718">
        <w:rPr>
          <w:rFonts w:ascii="Times New Roman" w:eastAsia="Times New Roman" w:hAnsi="Times New Roman" w:cs="Times New Roman"/>
          <w:sz w:val="24"/>
          <w:szCs w:val="24"/>
          <w:lang w:eastAsia="hu-HU"/>
        </w:rPr>
        <w:tab/>
      </w:r>
      <w:r w:rsidR="00255D0C">
        <w:rPr>
          <w:rFonts w:ascii="Times New Roman" w:eastAsia="Times New Roman" w:hAnsi="Times New Roman" w:cs="Times New Roman"/>
          <w:b/>
          <w:bCs/>
          <w:sz w:val="24"/>
          <w:szCs w:val="24"/>
          <w:lang w:eastAsia="hu-HU"/>
        </w:rPr>
        <w:t xml:space="preserve">A Kiíró </w:t>
      </w:r>
      <w:r w:rsidR="00624E89" w:rsidRPr="00F21718">
        <w:rPr>
          <w:rFonts w:ascii="Times New Roman" w:eastAsia="Times New Roman" w:hAnsi="Times New Roman" w:cs="Times New Roman"/>
          <w:b/>
          <w:bCs/>
          <w:sz w:val="24"/>
          <w:szCs w:val="24"/>
          <w:lang w:eastAsia="hu-HU"/>
        </w:rPr>
        <w:t>ajánlati kötöttsége</w:t>
      </w:r>
      <w:r w:rsidR="00E16880" w:rsidRPr="00F21718">
        <w:rPr>
          <w:rFonts w:ascii="Times New Roman" w:eastAsia="Times New Roman" w:hAnsi="Times New Roman" w:cs="Times New Roman"/>
          <w:b/>
          <w:bCs/>
          <w:sz w:val="24"/>
          <w:szCs w:val="24"/>
          <w:lang w:eastAsia="hu-HU"/>
        </w:rPr>
        <w:t xml:space="preserve"> </w:t>
      </w:r>
      <w:r w:rsidR="00624E89" w:rsidRPr="00F21718">
        <w:rPr>
          <w:rFonts w:ascii="Times New Roman" w:eastAsia="Times New Roman" w:hAnsi="Times New Roman" w:cs="Times New Roman"/>
          <w:b/>
          <w:bCs/>
          <w:sz w:val="24"/>
          <w:szCs w:val="24"/>
          <w:lang w:eastAsia="hu-HU"/>
        </w:rPr>
        <w:t>a nyertes pályázó személyéről való döntés meghozatalakor kezdődik</w:t>
      </w:r>
      <w:r w:rsidR="00624E89" w:rsidRPr="00F21718">
        <w:rPr>
          <w:rFonts w:ascii="Times New Roman" w:eastAsia="Times New Roman" w:hAnsi="Times New Roman" w:cs="Times New Roman"/>
          <w:sz w:val="24"/>
          <w:szCs w:val="24"/>
          <w:lang w:eastAsia="hu-HU"/>
        </w:rPr>
        <w:t>.</w:t>
      </w:r>
    </w:p>
    <w:p w14:paraId="024F6B43" w14:textId="77777777" w:rsidR="004C4512" w:rsidRPr="003E3B55" w:rsidRDefault="004C4512" w:rsidP="003E3B55">
      <w:pPr>
        <w:spacing w:before="120" w:after="120"/>
        <w:jc w:val="both"/>
        <w:rPr>
          <w:rFonts w:ascii="Times New Roman" w:hAnsi="Times New Roman" w:cs="Times New Roman"/>
          <w:bCs/>
          <w:sz w:val="24"/>
          <w:szCs w:val="24"/>
          <w:u w:val="single"/>
        </w:rPr>
      </w:pPr>
      <w:r w:rsidRPr="003E3B55">
        <w:rPr>
          <w:rFonts w:ascii="Times New Roman" w:hAnsi="Times New Roman" w:cs="Times New Roman"/>
          <w:bCs/>
          <w:sz w:val="24"/>
          <w:szCs w:val="24"/>
          <w:u w:val="single"/>
        </w:rPr>
        <w:t>5.</w:t>
      </w:r>
      <w:r w:rsidR="00FA356A" w:rsidRPr="003E3B55">
        <w:rPr>
          <w:rFonts w:ascii="Times New Roman" w:hAnsi="Times New Roman" w:cs="Times New Roman"/>
          <w:bCs/>
          <w:sz w:val="24"/>
          <w:szCs w:val="24"/>
          <w:u w:val="single"/>
        </w:rPr>
        <w:t>5</w:t>
      </w:r>
      <w:r w:rsidRPr="003E3B55">
        <w:rPr>
          <w:rFonts w:ascii="Times New Roman" w:hAnsi="Times New Roman" w:cs="Times New Roman"/>
          <w:bCs/>
          <w:sz w:val="24"/>
          <w:szCs w:val="24"/>
          <w:u w:val="single"/>
        </w:rPr>
        <w:t>. Pályázati fordulók</w:t>
      </w:r>
    </w:p>
    <w:p w14:paraId="3BD28909" w14:textId="77777777" w:rsidR="004C4512" w:rsidRPr="00FA356A" w:rsidRDefault="004C4512" w:rsidP="003E3B55">
      <w:pPr>
        <w:pStyle w:val="Listaszerbekezds"/>
        <w:numPr>
          <w:ilvl w:val="2"/>
          <w:numId w:val="45"/>
        </w:numPr>
        <w:spacing w:after="0"/>
        <w:jc w:val="both"/>
        <w:rPr>
          <w:rFonts w:ascii="Times New Roman" w:hAnsi="Times New Roman" w:cs="Times New Roman"/>
          <w:b/>
          <w:bCs/>
          <w:sz w:val="24"/>
          <w:szCs w:val="24"/>
          <w:u w:val="single"/>
        </w:rPr>
      </w:pPr>
      <w:r w:rsidRPr="00FA356A">
        <w:rPr>
          <w:rFonts w:ascii="Times New Roman" w:hAnsi="Times New Roman" w:cs="Times New Roman"/>
          <w:sz w:val="24"/>
          <w:szCs w:val="24"/>
        </w:rPr>
        <w:t>Írásos pályázat benyújtása, amelynek tartalmaznia kell:</w:t>
      </w:r>
    </w:p>
    <w:p w14:paraId="16DFF1BF" w14:textId="77777777" w:rsidR="004C4512" w:rsidRDefault="004C4512" w:rsidP="003E3B55">
      <w:pPr>
        <w:pStyle w:val="Listaszerbekezds"/>
        <w:numPr>
          <w:ilvl w:val="0"/>
          <w:numId w:val="44"/>
        </w:numPr>
        <w:spacing w:after="0"/>
        <w:contextualSpacing w:val="0"/>
        <w:jc w:val="both"/>
        <w:rPr>
          <w:rFonts w:ascii="Times New Roman" w:hAnsi="Times New Roman" w:cs="Times New Roman"/>
          <w:sz w:val="24"/>
          <w:szCs w:val="24"/>
        </w:rPr>
      </w:pPr>
      <w:r w:rsidRPr="004C4512">
        <w:rPr>
          <w:rFonts w:ascii="Times New Roman" w:hAnsi="Times New Roman" w:cs="Times New Roman"/>
          <w:sz w:val="24"/>
          <w:szCs w:val="24"/>
        </w:rPr>
        <w:t>A Pályázó bemutatkozását és koncepcióját az ingatlan hosszú távú hasznosítására</w:t>
      </w:r>
    </w:p>
    <w:p w14:paraId="2849DDD7" w14:textId="77777777" w:rsidR="004C4512" w:rsidRDefault="004C4512" w:rsidP="003E3B55">
      <w:pPr>
        <w:pStyle w:val="Listaszerbekezds"/>
        <w:numPr>
          <w:ilvl w:val="0"/>
          <w:numId w:val="44"/>
        </w:numPr>
        <w:spacing w:after="0"/>
        <w:contextualSpacing w:val="0"/>
        <w:jc w:val="both"/>
        <w:rPr>
          <w:rFonts w:ascii="Times New Roman" w:hAnsi="Times New Roman" w:cs="Times New Roman"/>
          <w:sz w:val="24"/>
          <w:szCs w:val="24"/>
        </w:rPr>
      </w:pPr>
      <w:r w:rsidRPr="004C4512">
        <w:rPr>
          <w:rFonts w:ascii="Times New Roman" w:hAnsi="Times New Roman" w:cs="Times New Roman"/>
          <w:sz w:val="24"/>
          <w:szCs w:val="24"/>
        </w:rPr>
        <w:t>Felújítási-téralakítási koncepciótervet az épület kialakítására</w:t>
      </w:r>
    </w:p>
    <w:p w14:paraId="34D05673" w14:textId="77777777" w:rsidR="004C4512" w:rsidRDefault="004C4512" w:rsidP="003E3B55">
      <w:pPr>
        <w:pStyle w:val="Listaszerbekezds"/>
        <w:numPr>
          <w:ilvl w:val="0"/>
          <w:numId w:val="44"/>
        </w:numPr>
        <w:spacing w:after="0"/>
        <w:contextualSpacing w:val="0"/>
        <w:jc w:val="both"/>
        <w:rPr>
          <w:rFonts w:ascii="Times New Roman" w:hAnsi="Times New Roman" w:cs="Times New Roman"/>
          <w:sz w:val="24"/>
          <w:szCs w:val="24"/>
        </w:rPr>
      </w:pPr>
      <w:r w:rsidRPr="004C4512">
        <w:rPr>
          <w:rFonts w:ascii="Times New Roman" w:hAnsi="Times New Roman" w:cs="Times New Roman"/>
          <w:sz w:val="24"/>
          <w:szCs w:val="24"/>
        </w:rPr>
        <w:t>Minimum 3 látványtervet (utcai homlokzat, udvar, belső tér)</w:t>
      </w:r>
    </w:p>
    <w:p w14:paraId="37914F59" w14:textId="77777777" w:rsidR="004C4512" w:rsidRDefault="004C4512" w:rsidP="003E3B55">
      <w:pPr>
        <w:pStyle w:val="Listaszerbekezds"/>
        <w:numPr>
          <w:ilvl w:val="0"/>
          <w:numId w:val="44"/>
        </w:numPr>
        <w:spacing w:after="0"/>
        <w:contextualSpacing w:val="0"/>
        <w:jc w:val="both"/>
        <w:rPr>
          <w:rFonts w:ascii="Times New Roman" w:hAnsi="Times New Roman" w:cs="Times New Roman"/>
          <w:sz w:val="24"/>
          <w:szCs w:val="24"/>
        </w:rPr>
      </w:pPr>
      <w:r w:rsidRPr="004C4512">
        <w:rPr>
          <w:rFonts w:ascii="Times New Roman" w:hAnsi="Times New Roman" w:cs="Times New Roman"/>
          <w:sz w:val="24"/>
          <w:szCs w:val="24"/>
        </w:rPr>
        <w:lastRenderedPageBreak/>
        <w:t>A használatba vételi engedély kézhezvételétől számított 3-5 éves üzleti tervet</w:t>
      </w:r>
    </w:p>
    <w:p w14:paraId="5C9DCD71" w14:textId="77777777" w:rsidR="004C4512" w:rsidRDefault="004C4512" w:rsidP="003E3B55">
      <w:pPr>
        <w:pStyle w:val="Listaszerbekezds"/>
        <w:spacing w:after="0"/>
        <w:ind w:left="1437"/>
        <w:contextualSpacing w:val="0"/>
        <w:jc w:val="both"/>
        <w:rPr>
          <w:rFonts w:ascii="Times New Roman" w:hAnsi="Times New Roman" w:cs="Times New Roman"/>
          <w:sz w:val="24"/>
          <w:szCs w:val="24"/>
        </w:rPr>
      </w:pPr>
    </w:p>
    <w:p w14:paraId="2CDF462A" w14:textId="280C3BFD" w:rsidR="004C4512" w:rsidRPr="003E3B55" w:rsidRDefault="004C4512" w:rsidP="003E3B55">
      <w:pPr>
        <w:pStyle w:val="Listaszerbekezds"/>
        <w:numPr>
          <w:ilvl w:val="2"/>
          <w:numId w:val="45"/>
        </w:numPr>
        <w:spacing w:after="0"/>
        <w:jc w:val="both"/>
        <w:rPr>
          <w:rFonts w:ascii="Times New Roman" w:hAnsi="Times New Roman" w:cs="Times New Roman"/>
          <w:sz w:val="24"/>
          <w:szCs w:val="24"/>
        </w:rPr>
      </w:pPr>
      <w:r w:rsidRPr="003E3B55">
        <w:rPr>
          <w:rFonts w:ascii="Times New Roman" w:hAnsi="Times New Roman" w:cs="Times New Roman"/>
          <w:sz w:val="24"/>
          <w:szCs w:val="24"/>
        </w:rPr>
        <w:t>Licit: több azonos megítélésű pályázat esetén licitálásra kerül sor.</w:t>
      </w:r>
    </w:p>
    <w:p w14:paraId="0C937222" w14:textId="77777777" w:rsidR="004C4512" w:rsidRPr="004C4512" w:rsidRDefault="004C4512" w:rsidP="003E3B55">
      <w:pPr>
        <w:spacing w:after="0"/>
        <w:jc w:val="both"/>
        <w:rPr>
          <w:rFonts w:ascii="Times New Roman" w:hAnsi="Times New Roman" w:cs="Times New Roman"/>
          <w:sz w:val="24"/>
          <w:szCs w:val="24"/>
        </w:rPr>
      </w:pPr>
    </w:p>
    <w:p w14:paraId="0F8E30A9" w14:textId="3709EED1" w:rsidR="004C4512" w:rsidRPr="004C4512" w:rsidRDefault="004C4512" w:rsidP="003E3B55">
      <w:pPr>
        <w:spacing w:after="0"/>
        <w:jc w:val="both"/>
        <w:rPr>
          <w:rFonts w:ascii="Times New Roman" w:hAnsi="Times New Roman" w:cs="Times New Roman"/>
          <w:sz w:val="24"/>
          <w:szCs w:val="24"/>
        </w:rPr>
      </w:pPr>
      <w:r w:rsidRPr="004C4512">
        <w:rPr>
          <w:rFonts w:ascii="Times New Roman" w:hAnsi="Times New Roman" w:cs="Times New Roman"/>
          <w:sz w:val="24"/>
          <w:szCs w:val="24"/>
        </w:rPr>
        <w:t>Tárgyalásos szakasz: A</w:t>
      </w:r>
      <w:r>
        <w:rPr>
          <w:rFonts w:ascii="Times New Roman" w:hAnsi="Times New Roman" w:cs="Times New Roman"/>
          <w:sz w:val="24"/>
          <w:szCs w:val="24"/>
        </w:rPr>
        <w:t xml:space="preserve"> benyújtott írásos</w:t>
      </w:r>
      <w:r w:rsidRPr="004C4512">
        <w:rPr>
          <w:rFonts w:ascii="Times New Roman" w:hAnsi="Times New Roman" w:cs="Times New Roman"/>
          <w:sz w:val="24"/>
          <w:szCs w:val="24"/>
        </w:rPr>
        <w:t xml:space="preserve"> pályázatok elbírálását követően, a</w:t>
      </w:r>
      <w:r w:rsidR="00BB3436">
        <w:rPr>
          <w:rFonts w:ascii="Times New Roman" w:hAnsi="Times New Roman" w:cs="Times New Roman"/>
          <w:sz w:val="24"/>
          <w:szCs w:val="24"/>
        </w:rPr>
        <w:t xml:space="preserve"> pályázati felhívásban foglalt feltételeket teljesítő p</w:t>
      </w:r>
      <w:r w:rsidRPr="004C4512">
        <w:rPr>
          <w:rFonts w:ascii="Times New Roman" w:hAnsi="Times New Roman" w:cs="Times New Roman"/>
          <w:sz w:val="24"/>
          <w:szCs w:val="24"/>
        </w:rPr>
        <w:t xml:space="preserve">ályázókkal az Önkormányzat képviselői tárgyalásos forduló(ka)t tartanak, amelynek keretében tisztázzák a létrehozandó </w:t>
      </w:r>
      <w:r>
        <w:rPr>
          <w:rFonts w:ascii="Times New Roman" w:hAnsi="Times New Roman" w:cs="Times New Roman"/>
          <w:sz w:val="24"/>
          <w:szCs w:val="24"/>
        </w:rPr>
        <w:t xml:space="preserve">bérleti szerződés </w:t>
      </w:r>
      <w:r w:rsidRPr="004C4512">
        <w:rPr>
          <w:rFonts w:ascii="Times New Roman" w:hAnsi="Times New Roman" w:cs="Times New Roman"/>
          <w:sz w:val="24"/>
          <w:szCs w:val="24"/>
        </w:rPr>
        <w:t>részleteit. Így különösen:</w:t>
      </w:r>
    </w:p>
    <w:p w14:paraId="5CED809C" w14:textId="77777777" w:rsidR="004C4512" w:rsidRPr="004C4512" w:rsidRDefault="004C4512" w:rsidP="003E3B55">
      <w:pPr>
        <w:pStyle w:val="Listaszerbekezds"/>
        <w:numPr>
          <w:ilvl w:val="0"/>
          <w:numId w:val="44"/>
        </w:numPr>
        <w:spacing w:after="0"/>
        <w:contextualSpacing w:val="0"/>
        <w:jc w:val="both"/>
        <w:rPr>
          <w:rFonts w:ascii="Times New Roman" w:hAnsi="Times New Roman" w:cs="Times New Roman"/>
          <w:sz w:val="24"/>
          <w:szCs w:val="24"/>
        </w:rPr>
      </w:pPr>
      <w:r w:rsidRPr="004C4512">
        <w:rPr>
          <w:rFonts w:ascii="Times New Roman" w:hAnsi="Times New Roman" w:cs="Times New Roman"/>
          <w:sz w:val="24"/>
          <w:szCs w:val="24"/>
        </w:rPr>
        <w:t xml:space="preserve">A határozott idejű szerződés lejártát követő eljárásmódot. </w:t>
      </w:r>
    </w:p>
    <w:p w14:paraId="1E6BC9E0" w14:textId="77777777" w:rsidR="004C4512" w:rsidRPr="004C4512" w:rsidRDefault="004C4512" w:rsidP="003E3B55">
      <w:pPr>
        <w:pStyle w:val="Listaszerbekezds"/>
        <w:numPr>
          <w:ilvl w:val="0"/>
          <w:numId w:val="44"/>
        </w:numPr>
        <w:spacing w:after="0"/>
        <w:contextualSpacing w:val="0"/>
        <w:jc w:val="both"/>
        <w:rPr>
          <w:rFonts w:ascii="Times New Roman" w:hAnsi="Times New Roman" w:cs="Times New Roman"/>
          <w:sz w:val="24"/>
          <w:szCs w:val="24"/>
        </w:rPr>
      </w:pPr>
      <w:r w:rsidRPr="004C4512">
        <w:rPr>
          <w:rFonts w:ascii="Times New Roman" w:hAnsi="Times New Roman" w:cs="Times New Roman"/>
          <w:sz w:val="24"/>
          <w:szCs w:val="24"/>
        </w:rPr>
        <w:t>A felújítás műszaki tartalmát, az elismert ráfordításokat.</w:t>
      </w:r>
    </w:p>
    <w:p w14:paraId="282C4AC0" w14:textId="77777777" w:rsidR="004C4512" w:rsidRPr="004C4512" w:rsidRDefault="004C4512" w:rsidP="003E3B55">
      <w:pPr>
        <w:pStyle w:val="Listaszerbekezds"/>
        <w:numPr>
          <w:ilvl w:val="0"/>
          <w:numId w:val="44"/>
        </w:numPr>
        <w:spacing w:after="0"/>
        <w:contextualSpacing w:val="0"/>
        <w:jc w:val="both"/>
        <w:rPr>
          <w:rFonts w:ascii="Times New Roman" w:hAnsi="Times New Roman" w:cs="Times New Roman"/>
          <w:sz w:val="24"/>
          <w:szCs w:val="24"/>
        </w:rPr>
      </w:pPr>
      <w:r w:rsidRPr="004C4512">
        <w:rPr>
          <w:rFonts w:ascii="Times New Roman" w:hAnsi="Times New Roman" w:cs="Times New Roman"/>
          <w:sz w:val="24"/>
          <w:szCs w:val="24"/>
        </w:rPr>
        <w:t>A hasznosítás szabályrendszerét.</w:t>
      </w:r>
    </w:p>
    <w:p w14:paraId="463C8051" w14:textId="77777777" w:rsidR="004C4512" w:rsidRPr="004C4512" w:rsidRDefault="004C4512" w:rsidP="003E3B55">
      <w:pPr>
        <w:spacing w:after="0"/>
        <w:jc w:val="both"/>
        <w:rPr>
          <w:rFonts w:ascii="Times New Roman" w:hAnsi="Times New Roman" w:cs="Times New Roman"/>
          <w:sz w:val="24"/>
          <w:szCs w:val="24"/>
        </w:rPr>
      </w:pPr>
      <w:r w:rsidRPr="004C4512">
        <w:rPr>
          <w:rFonts w:ascii="Times New Roman" w:hAnsi="Times New Roman" w:cs="Times New Roman"/>
          <w:sz w:val="24"/>
          <w:szCs w:val="24"/>
        </w:rPr>
        <w:t>Sikertelen szerződéskötés esetén az Önkormányzat mindig a sorrendben következő pályázóval kezd új tárgyalásokat.</w:t>
      </w:r>
    </w:p>
    <w:p w14:paraId="1A1371BA" w14:textId="77777777" w:rsidR="004C4512" w:rsidRDefault="004C4512" w:rsidP="003E3B55">
      <w:pPr>
        <w:spacing w:after="0"/>
        <w:jc w:val="both"/>
        <w:rPr>
          <w:rFonts w:ascii="Times New Roman" w:hAnsi="Times New Roman" w:cs="Times New Roman"/>
          <w:sz w:val="24"/>
          <w:szCs w:val="24"/>
        </w:rPr>
      </w:pPr>
      <w:r w:rsidRPr="004C4512">
        <w:rPr>
          <w:rFonts w:ascii="Times New Roman" w:hAnsi="Times New Roman" w:cs="Times New Roman"/>
          <w:sz w:val="24"/>
          <w:szCs w:val="24"/>
        </w:rPr>
        <w:t xml:space="preserve">Az Önkormányzat a </w:t>
      </w:r>
      <w:r>
        <w:rPr>
          <w:rFonts w:ascii="Times New Roman" w:hAnsi="Times New Roman" w:cs="Times New Roman"/>
          <w:sz w:val="24"/>
          <w:szCs w:val="24"/>
        </w:rPr>
        <w:t xml:space="preserve">bérleti </w:t>
      </w:r>
      <w:r w:rsidRPr="004C4512">
        <w:rPr>
          <w:rFonts w:ascii="Times New Roman" w:hAnsi="Times New Roman" w:cs="Times New Roman"/>
          <w:sz w:val="24"/>
          <w:szCs w:val="24"/>
        </w:rPr>
        <w:t>szerződést legkésőbb 2025. III. negyedévében meg kívánja kötni.</w:t>
      </w:r>
    </w:p>
    <w:p w14:paraId="76FEBF4A" w14:textId="77777777" w:rsidR="004C4512" w:rsidRPr="004C4512" w:rsidRDefault="004C4512" w:rsidP="003E3B55">
      <w:pPr>
        <w:spacing w:after="0"/>
        <w:jc w:val="both"/>
        <w:rPr>
          <w:rFonts w:ascii="Times New Roman" w:hAnsi="Times New Roman" w:cs="Times New Roman"/>
          <w:sz w:val="24"/>
          <w:szCs w:val="24"/>
        </w:rPr>
      </w:pPr>
    </w:p>
    <w:p w14:paraId="25FD681B" w14:textId="77777777" w:rsidR="00624E89" w:rsidRPr="00F21718" w:rsidRDefault="00624E89" w:rsidP="002D057E">
      <w:pPr>
        <w:shd w:val="clear" w:color="auto" w:fill="FFFFFF"/>
        <w:autoSpaceDN w:val="0"/>
        <w:adjustRightInd w:val="0"/>
        <w:spacing w:after="240"/>
        <w:jc w:val="both"/>
        <w:rPr>
          <w:rFonts w:ascii="Times New Roman" w:eastAsia="Times New Roman" w:hAnsi="Times New Roman" w:cs="Times New Roman"/>
          <w:b/>
          <w:bCs/>
          <w:sz w:val="24"/>
          <w:szCs w:val="24"/>
          <w:lang w:eastAsia="hu-HU"/>
        </w:rPr>
      </w:pPr>
      <w:r w:rsidRPr="00F21718">
        <w:rPr>
          <w:rFonts w:ascii="Times New Roman" w:hAnsi="Times New Roman" w:cs="Times New Roman"/>
          <w:sz w:val="24"/>
          <w:szCs w:val="24"/>
          <w:lang w:eastAsia="hu-HU"/>
        </w:rPr>
        <w:t xml:space="preserve"> </w:t>
      </w:r>
      <w:r w:rsidRPr="00F21718">
        <w:rPr>
          <w:rFonts w:ascii="Times New Roman" w:hAnsi="Times New Roman" w:cs="Times New Roman"/>
          <w:b/>
          <w:bCs/>
          <w:sz w:val="24"/>
          <w:szCs w:val="24"/>
          <w:lang w:eastAsia="hu-HU"/>
        </w:rPr>
        <w:t xml:space="preserve">6.     </w:t>
      </w:r>
      <w:r w:rsidRPr="00F21718">
        <w:rPr>
          <w:rFonts w:ascii="Times New Roman" w:hAnsi="Times New Roman" w:cs="Times New Roman"/>
          <w:b/>
          <w:bCs/>
          <w:sz w:val="24"/>
          <w:szCs w:val="24"/>
          <w:u w:val="single"/>
          <w:lang w:eastAsia="hu-HU"/>
        </w:rPr>
        <w:t>A pályázati felhívás visszavonása</w:t>
      </w:r>
      <w:r w:rsidR="0075648B" w:rsidRPr="00F21718">
        <w:rPr>
          <w:rFonts w:ascii="Times New Roman" w:hAnsi="Times New Roman" w:cs="Times New Roman"/>
          <w:b/>
          <w:bCs/>
          <w:sz w:val="24"/>
          <w:szCs w:val="24"/>
          <w:u w:val="single"/>
          <w:lang w:eastAsia="hu-HU"/>
        </w:rPr>
        <w:t>:</w:t>
      </w:r>
    </w:p>
    <w:p w14:paraId="058F8EC8" w14:textId="77777777" w:rsidR="0075648B" w:rsidRPr="00F21718" w:rsidRDefault="00624E89" w:rsidP="003E3B55">
      <w:pPr>
        <w:pStyle w:val="Nincstrkz"/>
        <w:spacing w:line="276" w:lineRule="auto"/>
        <w:ind w:left="706" w:hanging="564"/>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6.1.</w:t>
      </w:r>
      <w:r w:rsidRPr="00F21718">
        <w:rPr>
          <w:rFonts w:ascii="Times New Roman" w:hAnsi="Times New Roman" w:cs="Times New Roman"/>
          <w:sz w:val="24"/>
          <w:szCs w:val="24"/>
          <w:lang w:eastAsia="hu-HU"/>
        </w:rPr>
        <w:tab/>
      </w:r>
      <w:r w:rsidR="00EF40C4" w:rsidRPr="00F21718">
        <w:rPr>
          <w:rFonts w:ascii="Times New Roman" w:hAnsi="Times New Roman" w:cs="Times New Roman"/>
          <w:sz w:val="24"/>
          <w:szCs w:val="24"/>
          <w:lang w:eastAsia="hu-HU"/>
        </w:rPr>
        <w:t>Kiíró</w:t>
      </w:r>
      <w:r w:rsidR="00D53EF0">
        <w:rPr>
          <w:rFonts w:ascii="Times New Roman" w:hAnsi="Times New Roman" w:cs="Times New Roman"/>
          <w:sz w:val="24"/>
          <w:szCs w:val="24"/>
          <w:lang w:eastAsia="hu-HU"/>
        </w:rPr>
        <w:t xml:space="preserve"> a pályázati felhívást a pályáz</w:t>
      </w:r>
      <w:r w:rsidRPr="00F21718">
        <w:rPr>
          <w:rFonts w:ascii="Times New Roman" w:hAnsi="Times New Roman" w:cs="Times New Roman"/>
          <w:sz w:val="24"/>
          <w:szCs w:val="24"/>
          <w:lang w:eastAsia="hu-HU"/>
        </w:rPr>
        <w:t>atok benyújtására megjelölt időpontig (azaz az ajánlattételi határidő lejártáig</w:t>
      </w:r>
      <w:r w:rsidR="00062291">
        <w:rPr>
          <w:rFonts w:ascii="Times New Roman" w:hAnsi="Times New Roman" w:cs="Times New Roman"/>
          <w:sz w:val="24"/>
          <w:szCs w:val="24"/>
          <w:lang w:eastAsia="hu-HU"/>
        </w:rPr>
        <w:t xml:space="preserve">) </w:t>
      </w:r>
      <w:r w:rsidRPr="00F21718">
        <w:rPr>
          <w:rFonts w:ascii="Times New Roman" w:hAnsi="Times New Roman" w:cs="Times New Roman"/>
          <w:sz w:val="24"/>
          <w:szCs w:val="24"/>
          <w:lang w:eastAsia="hu-HU"/>
        </w:rPr>
        <w:t>visszavonhatja, döntését</w:t>
      </w:r>
      <w:r w:rsidR="007D0FC9">
        <w:rPr>
          <w:rFonts w:ascii="Times New Roman" w:hAnsi="Times New Roman" w:cs="Times New Roman"/>
          <w:sz w:val="24"/>
          <w:szCs w:val="24"/>
          <w:lang w:eastAsia="hu-HU"/>
        </w:rPr>
        <w:t xml:space="preserve"> </w:t>
      </w:r>
      <w:r w:rsidRPr="00F21718">
        <w:rPr>
          <w:rFonts w:ascii="Times New Roman" w:hAnsi="Times New Roman" w:cs="Times New Roman"/>
          <w:sz w:val="24"/>
          <w:szCs w:val="24"/>
          <w:lang w:eastAsia="hu-HU"/>
        </w:rPr>
        <w:t>köteles a</w:t>
      </w:r>
      <w:r w:rsidR="0075648B" w:rsidRPr="00F21718">
        <w:rPr>
          <w:rFonts w:ascii="Times New Roman" w:hAnsi="Times New Roman" w:cs="Times New Roman"/>
          <w:sz w:val="24"/>
          <w:szCs w:val="24"/>
          <w:lang w:eastAsia="hu-HU"/>
        </w:rPr>
        <w:t xml:space="preserve"> </w:t>
      </w:r>
      <w:r w:rsidRPr="00F21718">
        <w:rPr>
          <w:rFonts w:ascii="Times New Roman" w:hAnsi="Times New Roman" w:cs="Times New Roman"/>
          <w:sz w:val="24"/>
          <w:szCs w:val="24"/>
          <w:lang w:eastAsia="hu-HU"/>
        </w:rPr>
        <w:t>pályázati</w:t>
      </w:r>
      <w:r w:rsidR="00EF40C4" w:rsidRPr="00F21718">
        <w:rPr>
          <w:rFonts w:ascii="Times New Roman" w:hAnsi="Times New Roman" w:cs="Times New Roman"/>
          <w:sz w:val="24"/>
          <w:szCs w:val="24"/>
          <w:lang w:eastAsia="hu-HU"/>
        </w:rPr>
        <w:t xml:space="preserve"> </w:t>
      </w:r>
      <w:r w:rsidRPr="00F21718">
        <w:rPr>
          <w:rFonts w:ascii="Times New Roman" w:hAnsi="Times New Roman" w:cs="Times New Roman"/>
          <w:sz w:val="24"/>
          <w:szCs w:val="24"/>
          <w:lang w:eastAsia="hu-HU"/>
        </w:rPr>
        <w:t>felhívás közzétételére vonatkozó szabál</w:t>
      </w:r>
      <w:r w:rsidR="00255D0C">
        <w:rPr>
          <w:rFonts w:ascii="Times New Roman" w:hAnsi="Times New Roman" w:cs="Times New Roman"/>
          <w:sz w:val="24"/>
          <w:szCs w:val="24"/>
          <w:lang w:eastAsia="hu-HU"/>
        </w:rPr>
        <w:t xml:space="preserve">yok szerint meghirdetni, és erről a pályázókat </w:t>
      </w:r>
      <w:r w:rsidRPr="00F21718">
        <w:rPr>
          <w:rFonts w:ascii="Times New Roman" w:hAnsi="Times New Roman" w:cs="Times New Roman"/>
          <w:sz w:val="24"/>
          <w:szCs w:val="24"/>
          <w:lang w:eastAsia="hu-HU"/>
        </w:rPr>
        <w:t>haladéktalanul</w:t>
      </w:r>
      <w:r w:rsidR="00255D0C">
        <w:rPr>
          <w:rFonts w:ascii="Times New Roman" w:hAnsi="Times New Roman" w:cs="Times New Roman"/>
          <w:sz w:val="24"/>
          <w:szCs w:val="24"/>
          <w:lang w:eastAsia="hu-HU"/>
        </w:rPr>
        <w:t xml:space="preserve"> </w:t>
      </w:r>
      <w:r w:rsidRPr="00F21718">
        <w:rPr>
          <w:rFonts w:ascii="Times New Roman" w:hAnsi="Times New Roman" w:cs="Times New Roman"/>
          <w:sz w:val="24"/>
          <w:szCs w:val="24"/>
          <w:lang w:eastAsia="hu-HU"/>
        </w:rPr>
        <w:t>írásban értesíteni.</w:t>
      </w:r>
      <w:r w:rsidR="0075648B" w:rsidRPr="00F21718">
        <w:rPr>
          <w:rFonts w:ascii="Times New Roman" w:hAnsi="Times New Roman" w:cs="Times New Roman"/>
          <w:sz w:val="24"/>
          <w:szCs w:val="24"/>
          <w:lang w:eastAsia="hu-HU"/>
        </w:rPr>
        <w:t xml:space="preserve"> </w:t>
      </w:r>
    </w:p>
    <w:p w14:paraId="6F654042" w14:textId="77777777" w:rsidR="00624E89" w:rsidRPr="00F21718" w:rsidRDefault="00624E89" w:rsidP="003E3B55">
      <w:pPr>
        <w:pStyle w:val="Nincstrkz"/>
        <w:spacing w:line="276" w:lineRule="auto"/>
        <w:ind w:left="706" w:hanging="564"/>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6.</w:t>
      </w:r>
      <w:r w:rsidR="00666669" w:rsidRPr="00F21718">
        <w:rPr>
          <w:rFonts w:ascii="Times New Roman" w:hAnsi="Times New Roman" w:cs="Times New Roman"/>
          <w:sz w:val="24"/>
          <w:szCs w:val="24"/>
          <w:lang w:eastAsia="hu-HU"/>
        </w:rPr>
        <w:t>2</w:t>
      </w:r>
      <w:r w:rsidR="00255D0C">
        <w:rPr>
          <w:rFonts w:ascii="Times New Roman" w:hAnsi="Times New Roman" w:cs="Times New Roman"/>
          <w:sz w:val="24"/>
          <w:szCs w:val="24"/>
          <w:lang w:eastAsia="hu-HU"/>
        </w:rPr>
        <w:t>.</w:t>
      </w:r>
      <w:r w:rsidR="00255D0C">
        <w:rPr>
          <w:rFonts w:ascii="Times New Roman" w:hAnsi="Times New Roman" w:cs="Times New Roman"/>
          <w:sz w:val="24"/>
          <w:szCs w:val="24"/>
          <w:lang w:eastAsia="hu-HU"/>
        </w:rPr>
        <w:tab/>
        <w:t>A pályázó</w:t>
      </w:r>
      <w:r w:rsidRPr="00F21718">
        <w:rPr>
          <w:rFonts w:ascii="Times New Roman" w:hAnsi="Times New Roman" w:cs="Times New Roman"/>
          <w:sz w:val="24"/>
          <w:szCs w:val="24"/>
          <w:lang w:eastAsia="hu-HU"/>
        </w:rPr>
        <w:t xml:space="preserve"> az ajánlattételi határidő le</w:t>
      </w:r>
      <w:r w:rsidR="00255D0C">
        <w:rPr>
          <w:rFonts w:ascii="Times New Roman" w:hAnsi="Times New Roman" w:cs="Times New Roman"/>
          <w:sz w:val="24"/>
          <w:szCs w:val="24"/>
          <w:lang w:eastAsia="hu-HU"/>
        </w:rPr>
        <w:t>jártáig visszavonhatja pályázatát</w:t>
      </w:r>
      <w:r w:rsidR="00185C76" w:rsidRPr="00F21718">
        <w:rPr>
          <w:rFonts w:ascii="Times New Roman" w:hAnsi="Times New Roman" w:cs="Times New Roman"/>
          <w:sz w:val="24"/>
          <w:szCs w:val="24"/>
          <w:lang w:eastAsia="hu-HU"/>
        </w:rPr>
        <w:t>, azt követően történő visszalépés esetén, a pályá</w:t>
      </w:r>
      <w:r w:rsidR="00255D0C">
        <w:rPr>
          <w:rFonts w:ascii="Times New Roman" w:hAnsi="Times New Roman" w:cs="Times New Roman"/>
          <w:sz w:val="24"/>
          <w:szCs w:val="24"/>
          <w:lang w:eastAsia="hu-HU"/>
        </w:rPr>
        <w:t>zó elesik a pályázati letéti</w:t>
      </w:r>
      <w:r w:rsidR="00185C76" w:rsidRPr="00F21718">
        <w:rPr>
          <w:rFonts w:ascii="Times New Roman" w:hAnsi="Times New Roman" w:cs="Times New Roman"/>
          <w:sz w:val="24"/>
          <w:szCs w:val="24"/>
          <w:lang w:eastAsia="hu-HU"/>
        </w:rPr>
        <w:t xml:space="preserve"> díjtól. </w:t>
      </w:r>
    </w:p>
    <w:p w14:paraId="1A5F0742" w14:textId="19C6BC5B" w:rsidR="0075648B" w:rsidRDefault="0075648B" w:rsidP="003E3B55">
      <w:pPr>
        <w:pStyle w:val="Nincstrkz"/>
        <w:spacing w:line="276" w:lineRule="auto"/>
        <w:ind w:left="142"/>
        <w:jc w:val="both"/>
        <w:rPr>
          <w:rFonts w:ascii="Times New Roman" w:hAnsi="Times New Roman" w:cs="Times New Roman"/>
          <w:sz w:val="24"/>
          <w:szCs w:val="24"/>
          <w:lang w:eastAsia="hu-HU"/>
        </w:rPr>
      </w:pPr>
    </w:p>
    <w:p w14:paraId="71C86B75" w14:textId="77777777" w:rsidR="002D057E" w:rsidRDefault="002D057E" w:rsidP="003E3B55">
      <w:pPr>
        <w:pStyle w:val="Nincstrkz"/>
        <w:spacing w:line="276" w:lineRule="auto"/>
        <w:ind w:left="708" w:hanging="564"/>
        <w:rPr>
          <w:rFonts w:ascii="Times New Roman" w:hAnsi="Times New Roman" w:cs="Times New Roman"/>
          <w:b/>
          <w:bCs/>
          <w:sz w:val="24"/>
          <w:szCs w:val="24"/>
          <w:lang w:eastAsia="hu-HU"/>
        </w:rPr>
      </w:pPr>
    </w:p>
    <w:p w14:paraId="4AA63C61" w14:textId="1DEEEB5F" w:rsidR="0075648B" w:rsidRPr="00F21718" w:rsidRDefault="0075648B" w:rsidP="003E3B55">
      <w:pPr>
        <w:pStyle w:val="Nincstrkz"/>
        <w:spacing w:line="276" w:lineRule="auto"/>
        <w:ind w:left="708" w:hanging="564"/>
        <w:rPr>
          <w:rFonts w:ascii="Times New Roman" w:hAnsi="Times New Roman" w:cs="Times New Roman"/>
          <w:b/>
          <w:bCs/>
          <w:sz w:val="24"/>
          <w:szCs w:val="24"/>
          <w:u w:val="single"/>
          <w:lang w:eastAsia="hu-HU"/>
        </w:rPr>
      </w:pPr>
      <w:r w:rsidRPr="00F21718">
        <w:rPr>
          <w:rFonts w:ascii="Times New Roman" w:hAnsi="Times New Roman" w:cs="Times New Roman"/>
          <w:b/>
          <w:bCs/>
          <w:sz w:val="24"/>
          <w:szCs w:val="24"/>
          <w:lang w:eastAsia="hu-HU"/>
        </w:rPr>
        <w:t xml:space="preserve">7. </w:t>
      </w:r>
      <w:r w:rsidR="007D0FC9">
        <w:rPr>
          <w:rFonts w:ascii="Times New Roman" w:hAnsi="Times New Roman" w:cs="Times New Roman"/>
          <w:b/>
          <w:bCs/>
          <w:sz w:val="24"/>
          <w:szCs w:val="24"/>
          <w:lang w:eastAsia="hu-HU"/>
        </w:rPr>
        <w:tab/>
      </w:r>
      <w:r w:rsidR="00624E89" w:rsidRPr="00F21718">
        <w:rPr>
          <w:rFonts w:ascii="Times New Roman" w:hAnsi="Times New Roman" w:cs="Times New Roman"/>
          <w:b/>
          <w:bCs/>
          <w:sz w:val="24"/>
          <w:szCs w:val="24"/>
          <w:u w:val="single"/>
          <w:lang w:eastAsia="hu-HU"/>
        </w:rPr>
        <w:t xml:space="preserve">A pályázat benyújtásakor </w:t>
      </w:r>
      <w:r w:rsidR="00E16880" w:rsidRPr="00F21718">
        <w:rPr>
          <w:rFonts w:ascii="Times New Roman" w:hAnsi="Times New Roman" w:cs="Times New Roman"/>
          <w:b/>
          <w:bCs/>
          <w:sz w:val="24"/>
          <w:szCs w:val="24"/>
          <w:u w:val="single"/>
          <w:lang w:eastAsia="hu-HU"/>
        </w:rPr>
        <w:t xml:space="preserve">a </w:t>
      </w:r>
      <w:r w:rsidR="00624E89" w:rsidRPr="00F21718">
        <w:rPr>
          <w:rFonts w:ascii="Times New Roman" w:hAnsi="Times New Roman" w:cs="Times New Roman"/>
          <w:b/>
          <w:bCs/>
          <w:sz w:val="24"/>
          <w:szCs w:val="24"/>
          <w:u w:val="single"/>
          <w:lang w:eastAsia="hu-HU"/>
        </w:rPr>
        <w:t xml:space="preserve">kötelezően csatolandó mellékleteket magyar nyelven kell benyújtani: </w:t>
      </w:r>
    </w:p>
    <w:p w14:paraId="66672110" w14:textId="77777777" w:rsidR="00624E89" w:rsidRPr="00F21718" w:rsidRDefault="00624E89" w:rsidP="003E3B55">
      <w:pPr>
        <w:pStyle w:val="Nincstrkz"/>
        <w:spacing w:line="276" w:lineRule="auto"/>
        <w:ind w:left="708" w:hanging="564"/>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7.1.</w:t>
      </w:r>
      <w:r w:rsidR="00666669" w:rsidRPr="00F21718">
        <w:rPr>
          <w:rFonts w:ascii="Times New Roman" w:hAnsi="Times New Roman" w:cs="Times New Roman"/>
          <w:sz w:val="24"/>
          <w:szCs w:val="24"/>
          <w:lang w:eastAsia="hu-HU"/>
        </w:rPr>
        <w:t xml:space="preserve"> </w:t>
      </w:r>
      <w:r w:rsidR="007D0FC9">
        <w:rPr>
          <w:rFonts w:ascii="Times New Roman" w:hAnsi="Times New Roman" w:cs="Times New Roman"/>
          <w:sz w:val="24"/>
          <w:szCs w:val="24"/>
          <w:lang w:eastAsia="hu-HU"/>
        </w:rPr>
        <w:tab/>
      </w:r>
      <w:r w:rsidR="006A68D9">
        <w:rPr>
          <w:rFonts w:ascii="Times New Roman" w:hAnsi="Times New Roman" w:cs="Times New Roman"/>
          <w:b/>
          <w:bCs/>
          <w:sz w:val="24"/>
          <w:szCs w:val="24"/>
          <w:u w:val="single"/>
          <w:lang w:eastAsia="hu-HU"/>
        </w:rPr>
        <w:t>Egyéni vállalkozó</w:t>
      </w:r>
      <w:r w:rsidRPr="00F21718">
        <w:rPr>
          <w:rFonts w:ascii="Times New Roman" w:hAnsi="Times New Roman" w:cs="Times New Roman"/>
          <w:b/>
          <w:bCs/>
          <w:sz w:val="24"/>
          <w:szCs w:val="24"/>
          <w:u w:val="single"/>
          <w:lang w:eastAsia="hu-HU"/>
        </w:rPr>
        <w:t xml:space="preserve"> esetében</w:t>
      </w:r>
      <w:r w:rsidRPr="00F21718">
        <w:rPr>
          <w:rFonts w:ascii="Times New Roman" w:hAnsi="Times New Roman" w:cs="Times New Roman"/>
          <w:sz w:val="24"/>
          <w:szCs w:val="24"/>
          <w:lang w:eastAsia="hu-HU"/>
        </w:rPr>
        <w:t xml:space="preserve"> </w:t>
      </w:r>
      <w:r w:rsidR="0094427B">
        <w:rPr>
          <w:rFonts w:ascii="Times New Roman" w:hAnsi="Times New Roman" w:cs="Times New Roman"/>
          <w:sz w:val="24"/>
          <w:szCs w:val="24"/>
          <w:lang w:eastAsia="hu-HU"/>
        </w:rPr>
        <w:t>a</w:t>
      </w:r>
      <w:r w:rsidR="0094427B" w:rsidRPr="0094427B">
        <w:rPr>
          <w:rFonts w:ascii="Times New Roman" w:hAnsi="Times New Roman" w:cs="Times New Roman"/>
          <w:sz w:val="24"/>
          <w:szCs w:val="24"/>
          <w:lang w:eastAsia="hu-HU"/>
        </w:rPr>
        <w:t xml:space="preserve"> N</w:t>
      </w:r>
      <w:r w:rsidR="0094427B">
        <w:rPr>
          <w:rFonts w:ascii="Times New Roman" w:hAnsi="Times New Roman" w:cs="Times New Roman"/>
          <w:sz w:val="24"/>
          <w:szCs w:val="24"/>
          <w:lang w:eastAsia="hu-HU"/>
        </w:rPr>
        <w:t xml:space="preserve">emzeti </w:t>
      </w:r>
      <w:r w:rsidR="0094427B" w:rsidRPr="0094427B">
        <w:rPr>
          <w:rFonts w:ascii="Times New Roman" w:hAnsi="Times New Roman" w:cs="Times New Roman"/>
          <w:sz w:val="24"/>
          <w:szCs w:val="24"/>
          <w:lang w:eastAsia="hu-HU"/>
        </w:rPr>
        <w:t>A</w:t>
      </w:r>
      <w:r w:rsidR="0094427B">
        <w:rPr>
          <w:rFonts w:ascii="Times New Roman" w:hAnsi="Times New Roman" w:cs="Times New Roman"/>
          <w:sz w:val="24"/>
          <w:szCs w:val="24"/>
          <w:lang w:eastAsia="hu-HU"/>
        </w:rPr>
        <w:t xml:space="preserve">dó- és </w:t>
      </w:r>
      <w:r w:rsidR="0094427B" w:rsidRPr="0094427B">
        <w:rPr>
          <w:rFonts w:ascii="Times New Roman" w:hAnsi="Times New Roman" w:cs="Times New Roman"/>
          <w:sz w:val="24"/>
          <w:szCs w:val="24"/>
          <w:lang w:eastAsia="hu-HU"/>
        </w:rPr>
        <w:t>V</w:t>
      </w:r>
      <w:r w:rsidR="0094427B">
        <w:rPr>
          <w:rFonts w:ascii="Times New Roman" w:hAnsi="Times New Roman" w:cs="Times New Roman"/>
          <w:sz w:val="24"/>
          <w:szCs w:val="24"/>
          <w:lang w:eastAsia="hu-HU"/>
        </w:rPr>
        <w:t>ámhivatal</w:t>
      </w:r>
      <w:r w:rsidR="0094427B" w:rsidRPr="0094427B">
        <w:rPr>
          <w:rFonts w:ascii="Times New Roman" w:hAnsi="Times New Roman" w:cs="Times New Roman"/>
          <w:sz w:val="24"/>
          <w:szCs w:val="24"/>
          <w:lang w:eastAsia="hu-HU"/>
        </w:rPr>
        <w:t xml:space="preserve"> illetékes adó-, és vámigazgatósága </w:t>
      </w:r>
      <w:r w:rsidR="0094427B">
        <w:rPr>
          <w:rFonts w:ascii="Times New Roman" w:hAnsi="Times New Roman" w:cs="Times New Roman"/>
          <w:sz w:val="24"/>
          <w:szCs w:val="24"/>
          <w:lang w:eastAsia="hu-HU"/>
        </w:rPr>
        <w:t>által kiállított</w:t>
      </w:r>
      <w:r w:rsidR="0094427B" w:rsidRPr="0094427B">
        <w:rPr>
          <w:rFonts w:ascii="Times New Roman" w:hAnsi="Times New Roman" w:cs="Times New Roman"/>
          <w:sz w:val="24"/>
          <w:szCs w:val="24"/>
          <w:lang w:eastAsia="hu-HU"/>
        </w:rPr>
        <w:t xml:space="preserve"> hatósági bizonyítványt</w:t>
      </w:r>
      <w:r w:rsidRPr="00F21718">
        <w:rPr>
          <w:rFonts w:ascii="Times New Roman" w:hAnsi="Times New Roman" w:cs="Times New Roman"/>
          <w:sz w:val="24"/>
          <w:szCs w:val="24"/>
          <w:lang w:eastAsia="hu-HU"/>
        </w:rPr>
        <w:t xml:space="preserve"> (</w:t>
      </w:r>
      <w:r w:rsidR="0094427B">
        <w:rPr>
          <w:rFonts w:ascii="Times New Roman" w:hAnsi="Times New Roman" w:cs="Times New Roman"/>
          <w:sz w:val="24"/>
          <w:szCs w:val="24"/>
          <w:lang w:eastAsia="hu-HU"/>
        </w:rPr>
        <w:t xml:space="preserve">amely </w:t>
      </w:r>
      <w:r w:rsidRPr="00F21718">
        <w:rPr>
          <w:rFonts w:ascii="Times New Roman" w:hAnsi="Times New Roman" w:cs="Times New Roman"/>
          <w:sz w:val="24"/>
          <w:szCs w:val="24"/>
          <w:lang w:eastAsia="hu-HU"/>
        </w:rPr>
        <w:t>a pályázatok</w:t>
      </w:r>
      <w:r w:rsidR="007D0FC9">
        <w:rPr>
          <w:rFonts w:ascii="Times New Roman" w:hAnsi="Times New Roman" w:cs="Times New Roman"/>
          <w:sz w:val="24"/>
          <w:szCs w:val="24"/>
          <w:lang w:eastAsia="hu-HU"/>
        </w:rPr>
        <w:t xml:space="preserve"> </w:t>
      </w:r>
      <w:r w:rsidRPr="00F21718">
        <w:rPr>
          <w:rFonts w:ascii="Times New Roman" w:hAnsi="Times New Roman" w:cs="Times New Roman"/>
          <w:sz w:val="24"/>
          <w:szCs w:val="24"/>
          <w:lang w:eastAsia="hu-HU"/>
        </w:rPr>
        <w:t xml:space="preserve">benyújtására nyitva álló határidő kezdetét megelőzően legfeljebb </w:t>
      </w:r>
      <w:r w:rsidRPr="00F21718">
        <w:rPr>
          <w:rFonts w:ascii="Times New Roman" w:hAnsi="Times New Roman" w:cs="Times New Roman"/>
          <w:b/>
          <w:bCs/>
          <w:sz w:val="24"/>
          <w:szCs w:val="24"/>
          <w:lang w:eastAsia="hu-HU"/>
        </w:rPr>
        <w:t xml:space="preserve">30 napnál nem régebbi </w:t>
      </w:r>
      <w:r w:rsidRPr="00F21718">
        <w:rPr>
          <w:rFonts w:ascii="Times New Roman" w:hAnsi="Times New Roman" w:cs="Times New Roman"/>
          <w:sz w:val="24"/>
          <w:szCs w:val="24"/>
          <w:lang w:eastAsia="hu-HU"/>
        </w:rPr>
        <w:t>időpontban kiállított okirat</w:t>
      </w:r>
      <w:r w:rsidR="0094427B">
        <w:rPr>
          <w:rFonts w:ascii="Times New Roman" w:hAnsi="Times New Roman" w:cs="Times New Roman"/>
          <w:sz w:val="24"/>
          <w:szCs w:val="24"/>
          <w:lang w:eastAsia="hu-HU"/>
        </w:rPr>
        <w:t xml:space="preserve"> lehet</w:t>
      </w:r>
      <w:r w:rsidRPr="00F21718">
        <w:rPr>
          <w:rFonts w:ascii="Times New Roman" w:hAnsi="Times New Roman" w:cs="Times New Roman"/>
          <w:sz w:val="24"/>
          <w:szCs w:val="24"/>
          <w:lang w:eastAsia="hu-HU"/>
        </w:rPr>
        <w:t>).</w:t>
      </w:r>
    </w:p>
    <w:p w14:paraId="1D6C5C20" w14:textId="77777777" w:rsidR="00624E89" w:rsidRPr="00F21718" w:rsidRDefault="00624E89" w:rsidP="003E3B55">
      <w:pPr>
        <w:pStyle w:val="Nincstrkz"/>
        <w:spacing w:line="276" w:lineRule="auto"/>
        <w:ind w:left="142"/>
        <w:jc w:val="both"/>
        <w:rPr>
          <w:rFonts w:ascii="Times New Roman" w:hAnsi="Times New Roman" w:cs="Times New Roman"/>
          <w:b/>
          <w:bCs/>
          <w:sz w:val="24"/>
          <w:szCs w:val="24"/>
          <w:u w:val="single"/>
          <w:lang w:eastAsia="hu-HU"/>
        </w:rPr>
      </w:pPr>
      <w:r w:rsidRPr="00F21718">
        <w:rPr>
          <w:rFonts w:ascii="Times New Roman" w:hAnsi="Times New Roman" w:cs="Times New Roman"/>
          <w:sz w:val="24"/>
          <w:szCs w:val="24"/>
          <w:lang w:eastAsia="hu-HU"/>
        </w:rPr>
        <w:t>7.2.</w:t>
      </w:r>
      <w:r w:rsidRPr="00F21718">
        <w:rPr>
          <w:rFonts w:ascii="Times New Roman" w:hAnsi="Times New Roman" w:cs="Times New Roman"/>
          <w:sz w:val="24"/>
          <w:szCs w:val="24"/>
          <w:lang w:eastAsia="hu-HU"/>
        </w:rPr>
        <w:tab/>
      </w:r>
      <w:r w:rsidRPr="00F21718">
        <w:rPr>
          <w:rFonts w:ascii="Times New Roman" w:hAnsi="Times New Roman" w:cs="Times New Roman"/>
          <w:b/>
          <w:bCs/>
          <w:sz w:val="24"/>
          <w:szCs w:val="24"/>
          <w:u w:val="single"/>
          <w:lang w:eastAsia="hu-HU"/>
        </w:rPr>
        <w:t>Jogi személy pályázó esetén:</w:t>
      </w:r>
    </w:p>
    <w:p w14:paraId="6116EE05" w14:textId="77777777" w:rsidR="007D0FC9" w:rsidRDefault="00624E89" w:rsidP="003E3B55">
      <w:pPr>
        <w:pStyle w:val="Nincstrkz"/>
        <w:spacing w:line="276" w:lineRule="auto"/>
        <w:ind w:left="142" w:firstLine="566"/>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a)</w:t>
      </w:r>
      <w:r w:rsidR="002F6BF5" w:rsidRPr="00F21718">
        <w:rPr>
          <w:rFonts w:ascii="Times New Roman" w:hAnsi="Times New Roman" w:cs="Times New Roman"/>
          <w:sz w:val="24"/>
          <w:szCs w:val="24"/>
          <w:lang w:eastAsia="hu-HU"/>
        </w:rPr>
        <w:t xml:space="preserve"> </w:t>
      </w:r>
      <w:r w:rsidRPr="00F21718">
        <w:rPr>
          <w:rFonts w:ascii="Times New Roman" w:hAnsi="Times New Roman" w:cs="Times New Roman"/>
          <w:b/>
          <w:bCs/>
          <w:sz w:val="24"/>
          <w:szCs w:val="24"/>
          <w:lang w:eastAsia="hu-HU"/>
        </w:rPr>
        <w:t>30 napnál nem régebbi hiteles cégkivonat</w:t>
      </w:r>
      <w:r w:rsidRPr="00F21718">
        <w:rPr>
          <w:rFonts w:ascii="Times New Roman" w:hAnsi="Times New Roman" w:cs="Times New Roman"/>
          <w:sz w:val="24"/>
          <w:szCs w:val="24"/>
          <w:lang w:eastAsia="hu-HU"/>
        </w:rPr>
        <w:t xml:space="preserve"> vagy a pályázóra vonatkozó szabályok szerinti nyilvántartást végző hatóság által kiállított </w:t>
      </w:r>
    </w:p>
    <w:p w14:paraId="47B63113" w14:textId="77777777" w:rsidR="00624E89" w:rsidRPr="00F21718" w:rsidRDefault="00624E89" w:rsidP="003E3B55">
      <w:pPr>
        <w:pStyle w:val="Nincstrkz"/>
        <w:spacing w:line="276" w:lineRule="auto"/>
        <w:ind w:left="142" w:firstLine="566"/>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 xml:space="preserve">nyilvántartásba vételt igazoló okirat hiteles példánya, </w:t>
      </w:r>
    </w:p>
    <w:p w14:paraId="33857806" w14:textId="131BABA9" w:rsidR="00624E89" w:rsidRPr="007D0FC9" w:rsidRDefault="00624E89" w:rsidP="003E3B55">
      <w:pPr>
        <w:pStyle w:val="Nincstrkz"/>
        <w:spacing w:line="276" w:lineRule="auto"/>
        <w:ind w:left="708"/>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lastRenderedPageBreak/>
        <w:t>b)</w:t>
      </w:r>
      <w:r w:rsidR="002F6BF5" w:rsidRPr="00F21718">
        <w:rPr>
          <w:rFonts w:ascii="Times New Roman" w:hAnsi="Times New Roman" w:cs="Times New Roman"/>
          <w:sz w:val="24"/>
          <w:szCs w:val="24"/>
          <w:lang w:eastAsia="hu-HU"/>
        </w:rPr>
        <w:t xml:space="preserve"> </w:t>
      </w:r>
      <w:r w:rsidRPr="00F21718">
        <w:rPr>
          <w:rFonts w:ascii="Times New Roman" w:hAnsi="Times New Roman" w:cs="Times New Roman"/>
          <w:b/>
          <w:bCs/>
          <w:sz w:val="24"/>
          <w:szCs w:val="24"/>
          <w:lang w:eastAsia="hu-HU"/>
        </w:rPr>
        <w:t xml:space="preserve">közjegyző által hitelesített másolatban aláírási </w:t>
      </w:r>
      <w:r w:rsidR="0079304B" w:rsidRPr="00F21718">
        <w:rPr>
          <w:rFonts w:ascii="Times New Roman" w:hAnsi="Times New Roman" w:cs="Times New Roman"/>
          <w:b/>
          <w:bCs/>
          <w:sz w:val="24"/>
          <w:szCs w:val="24"/>
          <w:lang w:eastAsia="hu-HU"/>
        </w:rPr>
        <w:t>címpéldány,</w:t>
      </w:r>
      <w:r w:rsidRPr="00F21718">
        <w:rPr>
          <w:rFonts w:ascii="Times New Roman" w:hAnsi="Times New Roman" w:cs="Times New Roman"/>
          <w:b/>
          <w:bCs/>
          <w:sz w:val="24"/>
          <w:szCs w:val="24"/>
          <w:lang w:eastAsia="hu-HU"/>
        </w:rPr>
        <w:t xml:space="preserve"> </w:t>
      </w:r>
      <w:r w:rsidRPr="00F21718">
        <w:rPr>
          <w:rFonts w:ascii="Times New Roman" w:hAnsi="Times New Roman" w:cs="Times New Roman"/>
          <w:sz w:val="24"/>
          <w:szCs w:val="24"/>
          <w:lang w:eastAsia="hu-HU"/>
        </w:rPr>
        <w:t xml:space="preserve">vagy </w:t>
      </w:r>
      <w:r w:rsidRPr="00F21718">
        <w:rPr>
          <w:rFonts w:ascii="Times New Roman" w:hAnsi="Times New Roman" w:cs="Times New Roman"/>
          <w:b/>
          <w:bCs/>
          <w:sz w:val="24"/>
          <w:szCs w:val="24"/>
          <w:lang w:eastAsia="hu-HU"/>
        </w:rPr>
        <w:t>ügyvéd által ellenjegyzett</w:t>
      </w:r>
      <w:r w:rsidRPr="00F21718">
        <w:rPr>
          <w:rFonts w:ascii="Times New Roman" w:hAnsi="Times New Roman" w:cs="Times New Roman"/>
          <w:sz w:val="24"/>
          <w:szCs w:val="24"/>
          <w:lang w:eastAsia="hu-HU"/>
        </w:rPr>
        <w:t>, a Cégtörvény 9. §-nak megfelelő eredeti</w:t>
      </w:r>
      <w:r w:rsidR="007D0FC9">
        <w:rPr>
          <w:rFonts w:ascii="Times New Roman" w:hAnsi="Times New Roman" w:cs="Times New Roman"/>
          <w:sz w:val="24"/>
          <w:szCs w:val="24"/>
          <w:lang w:eastAsia="hu-HU"/>
        </w:rPr>
        <w:t xml:space="preserve"> </w:t>
      </w:r>
      <w:r w:rsidRPr="00F21718">
        <w:rPr>
          <w:rFonts w:ascii="Times New Roman" w:hAnsi="Times New Roman" w:cs="Times New Roman"/>
          <w:b/>
          <w:bCs/>
          <w:sz w:val="24"/>
          <w:szCs w:val="24"/>
          <w:lang w:eastAsia="hu-HU"/>
        </w:rPr>
        <w:t>aláírás-minta</w:t>
      </w:r>
      <w:r w:rsidRPr="00F21718">
        <w:rPr>
          <w:rFonts w:ascii="Times New Roman" w:hAnsi="Times New Roman" w:cs="Times New Roman"/>
          <w:sz w:val="24"/>
          <w:szCs w:val="24"/>
          <w:lang w:eastAsia="hu-HU"/>
        </w:rPr>
        <w:t xml:space="preserve">, amennyiben ezen okiratokkal a pályázónak a vonatkozó jogszabályok alapján kötelezően rendelkeznie kell; és </w:t>
      </w:r>
      <w:r w:rsidRPr="00F21718">
        <w:rPr>
          <w:rFonts w:ascii="Times New Roman" w:hAnsi="Times New Roman" w:cs="Times New Roman"/>
          <w:b/>
          <w:bCs/>
          <w:sz w:val="24"/>
          <w:szCs w:val="24"/>
          <w:lang w:eastAsia="hu-HU"/>
        </w:rPr>
        <w:t xml:space="preserve">amennyiben az ajánlatot nem a pályázó aláírásra jogosult képviselője írja alá, úgy közjegyzői okiratba, vagy ügyvéd által ellenjegyzett teljes bizonyító </w:t>
      </w:r>
      <w:r w:rsidR="002F6BF5" w:rsidRPr="00F21718">
        <w:rPr>
          <w:rFonts w:ascii="Times New Roman" w:hAnsi="Times New Roman" w:cs="Times New Roman"/>
          <w:b/>
          <w:bCs/>
          <w:sz w:val="24"/>
          <w:szCs w:val="24"/>
          <w:lang w:eastAsia="hu-HU"/>
        </w:rPr>
        <w:t>erejű</w:t>
      </w:r>
      <w:r w:rsidR="007D0FC9">
        <w:rPr>
          <w:rFonts w:ascii="Times New Roman" w:hAnsi="Times New Roman" w:cs="Times New Roman"/>
          <w:sz w:val="24"/>
          <w:szCs w:val="24"/>
          <w:lang w:eastAsia="hu-HU"/>
        </w:rPr>
        <w:t xml:space="preserve"> </w:t>
      </w:r>
      <w:r w:rsidRPr="00F21718">
        <w:rPr>
          <w:rFonts w:ascii="Times New Roman" w:hAnsi="Times New Roman" w:cs="Times New Roman"/>
          <w:b/>
          <w:bCs/>
          <w:sz w:val="24"/>
          <w:szCs w:val="24"/>
          <w:lang w:eastAsia="hu-HU"/>
        </w:rPr>
        <w:t xml:space="preserve">magánokiratba foglalt meghatalmazás, </w:t>
      </w:r>
    </w:p>
    <w:p w14:paraId="225A5B05" w14:textId="77777777" w:rsidR="00624E89" w:rsidRPr="00F21718" w:rsidRDefault="00624E89" w:rsidP="003E3B55">
      <w:pPr>
        <w:pStyle w:val="Nincstrkz"/>
        <w:spacing w:line="276" w:lineRule="auto"/>
        <w:ind w:left="708"/>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c)</w:t>
      </w:r>
      <w:r w:rsidR="002F6BF5" w:rsidRPr="00F21718">
        <w:rPr>
          <w:rFonts w:ascii="Times New Roman" w:hAnsi="Times New Roman" w:cs="Times New Roman"/>
          <w:sz w:val="24"/>
          <w:szCs w:val="24"/>
          <w:lang w:eastAsia="hu-HU"/>
        </w:rPr>
        <w:t xml:space="preserve"> </w:t>
      </w:r>
      <w:r w:rsidRPr="00F21718">
        <w:rPr>
          <w:rFonts w:ascii="Times New Roman" w:hAnsi="Times New Roman" w:cs="Times New Roman"/>
          <w:sz w:val="24"/>
          <w:szCs w:val="24"/>
          <w:lang w:eastAsia="hu-HU"/>
        </w:rPr>
        <w:t xml:space="preserve">a csődeljárásról és felszámolási eljárásról szóló 1991. évi XLIX. törvény szerinti gazdálkodó szervezet pályázó esetén a vezető tisztségviselőjétől származó azon </w:t>
      </w:r>
      <w:r w:rsidRPr="00F21718">
        <w:rPr>
          <w:rFonts w:ascii="Times New Roman" w:hAnsi="Times New Roman" w:cs="Times New Roman"/>
          <w:b/>
          <w:bCs/>
          <w:sz w:val="24"/>
          <w:szCs w:val="24"/>
          <w:lang w:eastAsia="hu-HU"/>
        </w:rPr>
        <w:t>nyilatkozat,</w:t>
      </w:r>
      <w:r w:rsidRPr="00F21718">
        <w:rPr>
          <w:rFonts w:ascii="Times New Roman" w:hAnsi="Times New Roman" w:cs="Times New Roman"/>
          <w:sz w:val="24"/>
          <w:szCs w:val="24"/>
          <w:lang w:eastAsia="hu-HU"/>
        </w:rPr>
        <w:t xml:space="preserve"> amely szerint a </w:t>
      </w:r>
      <w:r w:rsidRPr="00F21718">
        <w:rPr>
          <w:rFonts w:ascii="Times New Roman" w:hAnsi="Times New Roman" w:cs="Times New Roman"/>
          <w:b/>
          <w:bCs/>
          <w:sz w:val="24"/>
          <w:szCs w:val="24"/>
          <w:lang w:eastAsia="hu-HU"/>
        </w:rPr>
        <w:t>pályázó nem áll végelszámolás alatt, nincs ellene indított csőd-, felszámolási eljárás folyamatban</w:t>
      </w:r>
      <w:r w:rsidRPr="00F21718">
        <w:rPr>
          <w:rFonts w:ascii="Times New Roman" w:hAnsi="Times New Roman" w:cs="Times New Roman"/>
          <w:sz w:val="24"/>
          <w:szCs w:val="24"/>
          <w:lang w:eastAsia="hu-HU"/>
        </w:rPr>
        <w:t xml:space="preserve">. </w:t>
      </w:r>
    </w:p>
    <w:p w14:paraId="7F628450" w14:textId="77777777" w:rsidR="00624E89" w:rsidRPr="00F21718" w:rsidRDefault="00624E89" w:rsidP="003E3B55">
      <w:pPr>
        <w:pStyle w:val="Nincstrkz"/>
        <w:spacing w:line="276" w:lineRule="auto"/>
        <w:jc w:val="both"/>
        <w:rPr>
          <w:rFonts w:ascii="Times New Roman" w:hAnsi="Times New Roman" w:cs="Times New Roman"/>
          <w:sz w:val="24"/>
          <w:szCs w:val="24"/>
          <w:lang w:eastAsia="hu-HU"/>
        </w:rPr>
      </w:pPr>
    </w:p>
    <w:p w14:paraId="017AE56E" w14:textId="77777777" w:rsidR="00624E89" w:rsidRPr="00F21718" w:rsidRDefault="00624E89" w:rsidP="003E3B55">
      <w:pPr>
        <w:pStyle w:val="Nincstrkz"/>
        <w:spacing w:line="276" w:lineRule="auto"/>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 xml:space="preserve"> 7.3</w:t>
      </w:r>
      <w:r w:rsidR="007D0FC9">
        <w:rPr>
          <w:rFonts w:ascii="Times New Roman" w:hAnsi="Times New Roman" w:cs="Times New Roman"/>
          <w:sz w:val="24"/>
          <w:szCs w:val="24"/>
          <w:lang w:eastAsia="hu-HU"/>
        </w:rPr>
        <w:tab/>
      </w:r>
      <w:r w:rsidRPr="00F21718">
        <w:rPr>
          <w:rFonts w:ascii="Times New Roman" w:hAnsi="Times New Roman" w:cs="Times New Roman"/>
          <w:b/>
          <w:bCs/>
          <w:sz w:val="24"/>
          <w:szCs w:val="24"/>
          <w:u w:val="single"/>
          <w:lang w:eastAsia="hu-HU"/>
        </w:rPr>
        <w:t>Valamennyi pályázónak be kell nyújtania az alábbi okiratokat, nyilatkozatokat</w:t>
      </w:r>
      <w:r w:rsidRPr="00F21718">
        <w:rPr>
          <w:rFonts w:ascii="Times New Roman" w:hAnsi="Times New Roman" w:cs="Times New Roman"/>
          <w:sz w:val="24"/>
          <w:szCs w:val="24"/>
          <w:lang w:eastAsia="hu-HU"/>
        </w:rPr>
        <w:t xml:space="preserve">: </w:t>
      </w:r>
    </w:p>
    <w:p w14:paraId="62C063E2" w14:textId="77777777" w:rsidR="00624E89" w:rsidRPr="007D0FC9" w:rsidRDefault="002F6BF5" w:rsidP="003E3B55">
      <w:pPr>
        <w:pStyle w:val="Nincstrkz"/>
        <w:spacing w:line="276" w:lineRule="auto"/>
        <w:ind w:left="708"/>
        <w:jc w:val="both"/>
        <w:rPr>
          <w:rFonts w:ascii="Times New Roman" w:hAnsi="Times New Roman" w:cs="Times New Roman"/>
          <w:b/>
          <w:bCs/>
          <w:sz w:val="24"/>
          <w:szCs w:val="24"/>
          <w:lang w:eastAsia="hu-HU"/>
        </w:rPr>
      </w:pPr>
      <w:r w:rsidRPr="00F21718">
        <w:rPr>
          <w:rFonts w:ascii="Times New Roman" w:hAnsi="Times New Roman" w:cs="Times New Roman"/>
          <w:sz w:val="24"/>
          <w:szCs w:val="24"/>
          <w:lang w:eastAsia="hu-HU"/>
        </w:rPr>
        <w:t xml:space="preserve"> </w:t>
      </w:r>
      <w:r w:rsidR="00624E89" w:rsidRPr="00F21718">
        <w:rPr>
          <w:rFonts w:ascii="Times New Roman" w:hAnsi="Times New Roman" w:cs="Times New Roman"/>
          <w:sz w:val="24"/>
          <w:szCs w:val="24"/>
          <w:lang w:eastAsia="hu-HU"/>
        </w:rPr>
        <w:t xml:space="preserve">a) </w:t>
      </w:r>
      <w:r w:rsidR="00624E89" w:rsidRPr="00F21718">
        <w:rPr>
          <w:rFonts w:ascii="Times New Roman" w:hAnsi="Times New Roman" w:cs="Times New Roman"/>
          <w:b/>
          <w:bCs/>
          <w:sz w:val="24"/>
          <w:szCs w:val="24"/>
          <w:lang w:eastAsia="hu-HU"/>
        </w:rPr>
        <w:t>igazolás, hogy a pályázónak nincs 12 hónapnál régebben lejárt adó, illeték, vám, társadalombiztosítási járulék, valamint elkülönített állami pénzalappal szemben fennálló tartozása</w:t>
      </w:r>
      <w:r w:rsidR="00624E89" w:rsidRPr="00F21718">
        <w:rPr>
          <w:rFonts w:ascii="Times New Roman" w:hAnsi="Times New Roman" w:cs="Times New Roman"/>
          <w:sz w:val="24"/>
          <w:szCs w:val="24"/>
          <w:lang w:eastAsia="hu-HU"/>
        </w:rPr>
        <w:t xml:space="preserve"> (NAV „együttes” nemleges adóigazolás); amennyiben a pályázó szerepel a Nemzeti Adó- és Vámhivatal által vezetett „köztartozásmentes adózó” adatbázisban, elegendő az erre vonatkozó nyilatkozatát csatolnia, </w:t>
      </w:r>
    </w:p>
    <w:p w14:paraId="09C4B46A" w14:textId="77777777" w:rsidR="00624E89" w:rsidRPr="00F21718" w:rsidRDefault="00624E89" w:rsidP="003E3B55">
      <w:pPr>
        <w:pStyle w:val="Nincstrkz"/>
        <w:spacing w:line="276" w:lineRule="auto"/>
        <w:ind w:left="708"/>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 xml:space="preserve">b) nyilatkozat, hogy a </w:t>
      </w:r>
      <w:r w:rsidRPr="00F21718">
        <w:rPr>
          <w:rFonts w:ascii="Times New Roman" w:hAnsi="Times New Roman" w:cs="Times New Roman"/>
          <w:b/>
          <w:bCs/>
          <w:sz w:val="24"/>
          <w:szCs w:val="24"/>
          <w:lang w:eastAsia="hu-HU"/>
        </w:rPr>
        <w:t>kiíró</w:t>
      </w:r>
      <w:r w:rsidR="002F6BF5" w:rsidRPr="00F21718">
        <w:rPr>
          <w:rFonts w:ascii="Times New Roman" w:hAnsi="Times New Roman" w:cs="Times New Roman"/>
          <w:b/>
          <w:bCs/>
          <w:sz w:val="24"/>
          <w:szCs w:val="24"/>
          <w:lang w:eastAsia="hu-HU"/>
        </w:rPr>
        <w:t>, azaz a VII. kerületi</w:t>
      </w:r>
      <w:r w:rsidRPr="00F21718">
        <w:rPr>
          <w:rFonts w:ascii="Times New Roman" w:hAnsi="Times New Roman" w:cs="Times New Roman"/>
          <w:b/>
          <w:bCs/>
          <w:sz w:val="24"/>
          <w:szCs w:val="24"/>
          <w:lang w:eastAsia="hu-HU"/>
        </w:rPr>
        <w:t xml:space="preserve"> </w:t>
      </w:r>
      <w:r w:rsidR="002F6BF5" w:rsidRPr="00F21718">
        <w:rPr>
          <w:rFonts w:ascii="Times New Roman" w:hAnsi="Times New Roman" w:cs="Times New Roman"/>
          <w:b/>
          <w:bCs/>
          <w:sz w:val="24"/>
          <w:szCs w:val="24"/>
          <w:lang w:eastAsia="hu-HU"/>
        </w:rPr>
        <w:t>Ö</w:t>
      </w:r>
      <w:r w:rsidRPr="00F21718">
        <w:rPr>
          <w:rFonts w:ascii="Times New Roman" w:hAnsi="Times New Roman" w:cs="Times New Roman"/>
          <w:b/>
          <w:bCs/>
          <w:sz w:val="24"/>
          <w:szCs w:val="24"/>
          <w:lang w:eastAsia="hu-HU"/>
        </w:rPr>
        <w:t>nkormányzattal szemben nincs fennálló adótartozása</w:t>
      </w:r>
      <w:r w:rsidRPr="00F21718">
        <w:rPr>
          <w:rFonts w:ascii="Times New Roman" w:hAnsi="Times New Roman" w:cs="Times New Roman"/>
          <w:sz w:val="24"/>
          <w:szCs w:val="24"/>
          <w:lang w:eastAsia="hu-HU"/>
        </w:rPr>
        <w:t>, mely nyilatkozatot a Budapest</w:t>
      </w:r>
      <w:r w:rsidR="007D0FC9">
        <w:rPr>
          <w:rFonts w:ascii="Times New Roman" w:hAnsi="Times New Roman" w:cs="Times New Roman"/>
          <w:sz w:val="24"/>
          <w:szCs w:val="24"/>
          <w:lang w:eastAsia="hu-HU"/>
        </w:rPr>
        <w:t xml:space="preserve"> </w:t>
      </w:r>
      <w:r w:rsidRPr="00F21718">
        <w:rPr>
          <w:rFonts w:ascii="Times New Roman" w:hAnsi="Times New Roman" w:cs="Times New Roman"/>
          <w:sz w:val="24"/>
          <w:szCs w:val="24"/>
          <w:lang w:eastAsia="hu-HU"/>
        </w:rPr>
        <w:t xml:space="preserve">VII. kerület Erzsébetváros Önkormányzata Pénzügyi Irodájának Adócsoportjában lehet beszerezni, </w:t>
      </w:r>
    </w:p>
    <w:p w14:paraId="5A4A073F" w14:textId="77777777" w:rsidR="00624E89" w:rsidRPr="007D0FC9" w:rsidRDefault="00624E89" w:rsidP="003E3B55">
      <w:pPr>
        <w:pStyle w:val="Nincstrkz"/>
        <w:spacing w:line="276" w:lineRule="auto"/>
        <w:ind w:left="708"/>
        <w:jc w:val="both"/>
        <w:rPr>
          <w:rFonts w:ascii="Times New Roman" w:hAnsi="Times New Roman" w:cs="Times New Roman"/>
          <w:b/>
          <w:bCs/>
          <w:sz w:val="24"/>
          <w:szCs w:val="24"/>
          <w:lang w:eastAsia="hu-HU"/>
        </w:rPr>
      </w:pPr>
      <w:r w:rsidRPr="00F21718">
        <w:rPr>
          <w:rFonts w:ascii="Times New Roman" w:hAnsi="Times New Roman" w:cs="Times New Roman"/>
          <w:sz w:val="24"/>
          <w:szCs w:val="24"/>
          <w:lang w:eastAsia="hu-HU"/>
        </w:rPr>
        <w:t xml:space="preserve">c) nyilatkozat arról, hogy </w:t>
      </w:r>
      <w:r w:rsidRPr="00F21718">
        <w:rPr>
          <w:rFonts w:ascii="Times New Roman" w:hAnsi="Times New Roman" w:cs="Times New Roman"/>
          <w:b/>
          <w:bCs/>
          <w:sz w:val="24"/>
          <w:szCs w:val="24"/>
          <w:lang w:eastAsia="hu-HU"/>
        </w:rPr>
        <w:t>nincs</w:t>
      </w:r>
      <w:r w:rsidRPr="00F21718">
        <w:rPr>
          <w:rFonts w:ascii="Times New Roman" w:hAnsi="Times New Roman" w:cs="Times New Roman"/>
          <w:sz w:val="24"/>
          <w:szCs w:val="24"/>
          <w:lang w:eastAsia="hu-HU"/>
        </w:rPr>
        <w:t xml:space="preserve"> a </w:t>
      </w:r>
      <w:r w:rsidR="002F6BF5" w:rsidRPr="00F21718">
        <w:rPr>
          <w:rFonts w:ascii="Times New Roman" w:hAnsi="Times New Roman" w:cs="Times New Roman"/>
          <w:sz w:val="24"/>
          <w:szCs w:val="24"/>
          <w:lang w:eastAsia="hu-HU"/>
        </w:rPr>
        <w:t xml:space="preserve">kiíró, </w:t>
      </w:r>
      <w:r w:rsidR="00666669" w:rsidRPr="00F21718">
        <w:rPr>
          <w:rFonts w:ascii="Times New Roman" w:hAnsi="Times New Roman" w:cs="Times New Roman"/>
          <w:sz w:val="24"/>
          <w:szCs w:val="24"/>
          <w:lang w:eastAsia="hu-HU"/>
        </w:rPr>
        <w:t xml:space="preserve">azaz </w:t>
      </w:r>
      <w:r w:rsidR="002F6BF5" w:rsidRPr="00F21718">
        <w:rPr>
          <w:rFonts w:ascii="Times New Roman" w:hAnsi="Times New Roman" w:cs="Times New Roman"/>
          <w:b/>
          <w:bCs/>
          <w:sz w:val="24"/>
          <w:szCs w:val="24"/>
          <w:lang w:eastAsia="hu-HU"/>
        </w:rPr>
        <w:t>a VII. kerületi Önkormányzat</w:t>
      </w:r>
      <w:r w:rsidRPr="00F21718">
        <w:rPr>
          <w:rFonts w:ascii="Times New Roman" w:hAnsi="Times New Roman" w:cs="Times New Roman"/>
          <w:sz w:val="24"/>
          <w:szCs w:val="24"/>
          <w:lang w:eastAsia="hu-HU"/>
        </w:rPr>
        <w:t xml:space="preserve"> </w:t>
      </w:r>
      <w:r w:rsidRPr="00F21718">
        <w:rPr>
          <w:rFonts w:ascii="Times New Roman" w:hAnsi="Times New Roman" w:cs="Times New Roman"/>
          <w:b/>
          <w:bCs/>
          <w:sz w:val="24"/>
          <w:szCs w:val="24"/>
          <w:lang w:eastAsia="hu-HU"/>
        </w:rPr>
        <w:t>tulajdonában lévő ingatlan bérleti jogviszonyával kapcsolatos tartozása</w:t>
      </w:r>
      <w:r w:rsidRPr="00F21718">
        <w:rPr>
          <w:rFonts w:ascii="Times New Roman" w:hAnsi="Times New Roman" w:cs="Times New Roman"/>
          <w:sz w:val="24"/>
          <w:szCs w:val="24"/>
          <w:lang w:eastAsia="hu-HU"/>
        </w:rPr>
        <w:t xml:space="preserve"> (bérleti díj, közüzemi díjak stb.)</w:t>
      </w:r>
    </w:p>
    <w:p w14:paraId="6504D353" w14:textId="77777777" w:rsidR="00624E89" w:rsidRPr="00F21718" w:rsidRDefault="006A68D9" w:rsidP="003E3B55">
      <w:pPr>
        <w:pStyle w:val="Nincstrkz"/>
        <w:spacing w:line="276" w:lineRule="auto"/>
        <w:ind w:firstLine="708"/>
        <w:jc w:val="both"/>
        <w:rPr>
          <w:rFonts w:ascii="Times New Roman" w:hAnsi="Times New Roman" w:cs="Times New Roman"/>
          <w:sz w:val="24"/>
          <w:szCs w:val="24"/>
          <w:lang w:eastAsia="hu-HU"/>
        </w:rPr>
      </w:pPr>
      <w:r>
        <w:rPr>
          <w:rFonts w:ascii="Times New Roman" w:hAnsi="Times New Roman" w:cs="Times New Roman"/>
          <w:sz w:val="24"/>
          <w:szCs w:val="24"/>
          <w:lang w:eastAsia="hu-HU"/>
        </w:rPr>
        <w:t>d</w:t>
      </w:r>
      <w:r w:rsidR="00624E89" w:rsidRPr="00F21718">
        <w:rPr>
          <w:rFonts w:ascii="Times New Roman" w:hAnsi="Times New Roman" w:cs="Times New Roman"/>
          <w:sz w:val="24"/>
          <w:szCs w:val="24"/>
          <w:lang w:eastAsia="hu-HU"/>
        </w:rPr>
        <w:t xml:space="preserve">)  </w:t>
      </w:r>
      <w:r w:rsidR="00255D0C">
        <w:rPr>
          <w:rFonts w:ascii="Times New Roman" w:hAnsi="Times New Roman" w:cs="Times New Roman"/>
          <w:b/>
          <w:bCs/>
          <w:sz w:val="24"/>
          <w:szCs w:val="24"/>
          <w:lang w:eastAsia="hu-HU"/>
        </w:rPr>
        <w:t>a pályázati letéti díj</w:t>
      </w:r>
      <w:r w:rsidR="00624E89" w:rsidRPr="00F21718">
        <w:rPr>
          <w:rFonts w:ascii="Times New Roman" w:hAnsi="Times New Roman" w:cs="Times New Roman"/>
          <w:b/>
          <w:bCs/>
          <w:sz w:val="24"/>
          <w:szCs w:val="24"/>
          <w:lang w:eastAsia="hu-HU"/>
        </w:rPr>
        <w:t xml:space="preserve"> megfizetését hitelt érdemlően igazoló dokumentum</w:t>
      </w:r>
      <w:r w:rsidR="00624E89" w:rsidRPr="00F21718">
        <w:rPr>
          <w:rFonts w:ascii="Times New Roman" w:hAnsi="Times New Roman" w:cs="Times New Roman"/>
          <w:sz w:val="24"/>
          <w:szCs w:val="24"/>
          <w:lang w:eastAsia="hu-HU"/>
        </w:rPr>
        <w:t xml:space="preserve">. </w:t>
      </w:r>
    </w:p>
    <w:p w14:paraId="052C1662" w14:textId="2A4670E0" w:rsidR="00624E89" w:rsidRDefault="00624E89" w:rsidP="003E3B55">
      <w:pPr>
        <w:pStyle w:val="Nincstrkz"/>
        <w:spacing w:line="276" w:lineRule="auto"/>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7.4. Valamennyi pályázónak meg kell jelölnie azonnali elérhetőségét (mobil telefonszám</w:t>
      </w:r>
      <w:r w:rsidR="0088436E" w:rsidRPr="00F21718">
        <w:rPr>
          <w:rFonts w:ascii="Times New Roman" w:hAnsi="Times New Roman" w:cs="Times New Roman"/>
          <w:sz w:val="24"/>
          <w:szCs w:val="24"/>
          <w:lang w:eastAsia="hu-HU"/>
        </w:rPr>
        <w:t xml:space="preserve"> és</w:t>
      </w:r>
      <w:r w:rsidRPr="00F21718">
        <w:rPr>
          <w:rFonts w:ascii="Times New Roman" w:hAnsi="Times New Roman" w:cs="Times New Roman"/>
          <w:sz w:val="24"/>
          <w:szCs w:val="24"/>
          <w:lang w:eastAsia="hu-HU"/>
        </w:rPr>
        <w:t xml:space="preserve"> e-mail cím).</w:t>
      </w:r>
    </w:p>
    <w:p w14:paraId="6B651A03" w14:textId="60FF822A" w:rsidR="00711B28" w:rsidRDefault="00711B28" w:rsidP="003E3B55">
      <w:pPr>
        <w:pStyle w:val="Nincstrkz"/>
        <w:spacing w:line="276" w:lineRule="auto"/>
        <w:jc w:val="both"/>
        <w:rPr>
          <w:rFonts w:ascii="Times New Roman" w:hAnsi="Times New Roman" w:cs="Times New Roman"/>
          <w:sz w:val="24"/>
          <w:szCs w:val="24"/>
          <w:lang w:eastAsia="hu-HU"/>
        </w:rPr>
      </w:pPr>
    </w:p>
    <w:p w14:paraId="0763716A" w14:textId="77777777" w:rsidR="00624E89" w:rsidRPr="00F21718" w:rsidRDefault="00624E89" w:rsidP="003E3B55">
      <w:pPr>
        <w:pStyle w:val="Nincstrkz"/>
        <w:spacing w:line="276" w:lineRule="auto"/>
        <w:jc w:val="both"/>
        <w:rPr>
          <w:rFonts w:ascii="Times New Roman" w:hAnsi="Times New Roman" w:cs="Times New Roman"/>
          <w:sz w:val="24"/>
          <w:szCs w:val="24"/>
          <w:lang w:eastAsia="hu-HU"/>
        </w:rPr>
      </w:pPr>
    </w:p>
    <w:p w14:paraId="3B69B5BE" w14:textId="27951CCE" w:rsidR="00624E89" w:rsidRPr="003E3B55" w:rsidRDefault="00624E89" w:rsidP="003E3B55">
      <w:pPr>
        <w:pStyle w:val="Nincstrkz"/>
        <w:spacing w:line="276" w:lineRule="auto"/>
        <w:jc w:val="both"/>
        <w:rPr>
          <w:rFonts w:ascii="Times New Roman" w:hAnsi="Times New Roman" w:cs="Times New Roman"/>
          <w:b/>
          <w:caps/>
          <w:sz w:val="24"/>
          <w:szCs w:val="24"/>
          <w:lang w:eastAsia="hu-HU"/>
        </w:rPr>
      </w:pPr>
      <w:r w:rsidRPr="003E3B55">
        <w:rPr>
          <w:rFonts w:ascii="Times New Roman" w:hAnsi="Times New Roman" w:cs="Times New Roman"/>
          <w:b/>
          <w:caps/>
          <w:sz w:val="24"/>
          <w:szCs w:val="24"/>
          <w:lang w:eastAsia="hu-HU"/>
        </w:rPr>
        <w:t>8.</w:t>
      </w:r>
      <w:r w:rsidRPr="003E3B55">
        <w:rPr>
          <w:rFonts w:ascii="Times New Roman" w:hAnsi="Times New Roman" w:cs="Times New Roman"/>
          <w:b/>
          <w:caps/>
          <w:sz w:val="24"/>
          <w:szCs w:val="24"/>
          <w:lang w:eastAsia="hu-HU"/>
        </w:rPr>
        <w:tab/>
      </w:r>
      <w:r w:rsidRPr="00711B28">
        <w:rPr>
          <w:rFonts w:ascii="Times New Roman" w:hAnsi="Times New Roman" w:cs="Times New Roman"/>
          <w:b/>
          <w:bCs/>
          <w:sz w:val="24"/>
          <w:szCs w:val="24"/>
          <w:u w:val="single"/>
        </w:rPr>
        <w:t>A pályázatok bontása</w:t>
      </w:r>
      <w:r w:rsidRPr="003E3B55">
        <w:rPr>
          <w:rFonts w:ascii="Times New Roman" w:hAnsi="Times New Roman" w:cs="Times New Roman"/>
          <w:b/>
          <w:caps/>
          <w:sz w:val="24"/>
          <w:szCs w:val="24"/>
          <w:lang w:eastAsia="hu-HU"/>
        </w:rPr>
        <w:t>:</w:t>
      </w:r>
    </w:p>
    <w:p w14:paraId="616E0D31" w14:textId="671C0A84" w:rsidR="00624E89" w:rsidRPr="00F21718" w:rsidRDefault="00624E89" w:rsidP="003E3B55">
      <w:pPr>
        <w:pStyle w:val="Nincstrkz"/>
        <w:spacing w:line="276" w:lineRule="auto"/>
        <w:ind w:left="705" w:hanging="705"/>
        <w:jc w:val="both"/>
        <w:rPr>
          <w:rFonts w:ascii="Times New Roman" w:hAnsi="Times New Roman" w:cs="Times New Roman"/>
          <w:b/>
          <w:bCs/>
          <w:sz w:val="24"/>
          <w:szCs w:val="24"/>
          <w:lang w:eastAsia="hu-HU"/>
        </w:rPr>
      </w:pPr>
      <w:r w:rsidRPr="009945BC">
        <w:rPr>
          <w:rFonts w:ascii="Times New Roman" w:hAnsi="Times New Roman" w:cs="Times New Roman"/>
          <w:sz w:val="24"/>
          <w:szCs w:val="24"/>
          <w:lang w:eastAsia="hu-HU"/>
        </w:rPr>
        <w:t>8.1.</w:t>
      </w:r>
      <w:r w:rsidRPr="009945BC">
        <w:rPr>
          <w:rFonts w:ascii="Times New Roman" w:hAnsi="Times New Roman" w:cs="Times New Roman"/>
          <w:sz w:val="24"/>
          <w:szCs w:val="24"/>
          <w:lang w:eastAsia="hu-HU"/>
        </w:rPr>
        <w:tab/>
        <w:t>A pályázatok bontására</w:t>
      </w:r>
      <w:r w:rsidR="00E44988">
        <w:rPr>
          <w:rFonts w:ascii="Times New Roman" w:hAnsi="Times New Roman" w:cs="Times New Roman"/>
          <w:sz w:val="24"/>
          <w:szCs w:val="24"/>
          <w:lang w:eastAsia="hu-HU"/>
        </w:rPr>
        <w:t xml:space="preserve"> </w:t>
      </w:r>
      <w:r w:rsidR="00255D0C" w:rsidRPr="007E5617">
        <w:rPr>
          <w:rFonts w:ascii="Times New Roman" w:hAnsi="Times New Roman" w:cs="Times New Roman"/>
          <w:b/>
          <w:bCs/>
          <w:sz w:val="24"/>
          <w:szCs w:val="24"/>
          <w:lang w:eastAsia="hu-HU"/>
        </w:rPr>
        <w:t>2025. jún</w:t>
      </w:r>
      <w:r w:rsidR="00D00D49" w:rsidRPr="007E5617">
        <w:rPr>
          <w:rFonts w:ascii="Times New Roman" w:hAnsi="Times New Roman" w:cs="Times New Roman"/>
          <w:b/>
          <w:bCs/>
          <w:sz w:val="24"/>
          <w:szCs w:val="24"/>
          <w:lang w:eastAsia="hu-HU"/>
        </w:rPr>
        <w:t>ius 30</w:t>
      </w:r>
      <w:r w:rsidR="00E44988" w:rsidRPr="007E5617">
        <w:rPr>
          <w:rFonts w:ascii="Times New Roman" w:hAnsi="Times New Roman" w:cs="Times New Roman"/>
          <w:b/>
          <w:bCs/>
          <w:sz w:val="24"/>
          <w:szCs w:val="24"/>
          <w:lang w:eastAsia="hu-HU"/>
        </w:rPr>
        <w:t xml:space="preserve">-án </w:t>
      </w:r>
      <w:r w:rsidR="002F6BF5" w:rsidRPr="007E5617">
        <w:rPr>
          <w:rFonts w:ascii="Times New Roman" w:hAnsi="Times New Roman" w:cs="Times New Roman"/>
          <w:b/>
          <w:bCs/>
          <w:sz w:val="24"/>
          <w:szCs w:val="24"/>
          <w:lang w:eastAsia="hu-HU"/>
        </w:rPr>
        <w:t>1</w:t>
      </w:r>
      <w:r w:rsidR="00255D0C" w:rsidRPr="007E5617">
        <w:rPr>
          <w:rFonts w:ascii="Times New Roman" w:hAnsi="Times New Roman" w:cs="Times New Roman"/>
          <w:b/>
          <w:bCs/>
          <w:sz w:val="24"/>
          <w:szCs w:val="24"/>
          <w:lang w:eastAsia="hu-HU"/>
        </w:rPr>
        <w:t>0</w:t>
      </w:r>
      <w:r w:rsidR="00C80DD1" w:rsidRPr="007E5617">
        <w:rPr>
          <w:rFonts w:ascii="Times New Roman" w:hAnsi="Times New Roman" w:cs="Times New Roman"/>
          <w:b/>
          <w:bCs/>
          <w:sz w:val="24"/>
          <w:szCs w:val="24"/>
          <w:lang w:eastAsia="hu-HU"/>
        </w:rPr>
        <w:t>.00</w:t>
      </w:r>
      <w:r w:rsidRPr="007E5617">
        <w:rPr>
          <w:rFonts w:ascii="Times New Roman" w:hAnsi="Times New Roman" w:cs="Times New Roman"/>
          <w:b/>
          <w:bCs/>
          <w:sz w:val="24"/>
          <w:szCs w:val="24"/>
          <w:lang w:eastAsia="hu-HU"/>
        </w:rPr>
        <w:t xml:space="preserve"> órakor</w:t>
      </w:r>
      <w:r w:rsidR="004D370C" w:rsidRPr="009945BC">
        <w:rPr>
          <w:rFonts w:ascii="Times New Roman" w:hAnsi="Times New Roman" w:cs="Times New Roman"/>
          <w:b/>
          <w:bCs/>
          <w:sz w:val="24"/>
          <w:szCs w:val="24"/>
          <w:lang w:eastAsia="hu-HU"/>
        </w:rPr>
        <w:t xml:space="preserve"> </w:t>
      </w:r>
      <w:r w:rsidR="00277B97" w:rsidRPr="009945BC">
        <w:rPr>
          <w:rFonts w:ascii="Times New Roman" w:hAnsi="Times New Roman" w:cs="Times New Roman"/>
          <w:b/>
          <w:bCs/>
          <w:sz w:val="24"/>
          <w:szCs w:val="24"/>
          <w:lang w:eastAsia="hu-HU"/>
        </w:rPr>
        <w:t xml:space="preserve">zártkörűen, </w:t>
      </w:r>
      <w:r w:rsidR="00C7201A" w:rsidRPr="009945BC">
        <w:rPr>
          <w:rFonts w:ascii="Times New Roman" w:hAnsi="Times New Roman" w:cs="Times New Roman"/>
          <w:b/>
          <w:bCs/>
          <w:sz w:val="24"/>
          <w:szCs w:val="24"/>
          <w:lang w:eastAsia="hu-HU"/>
        </w:rPr>
        <w:t>az EVIN Nonprofit Zrt</w:t>
      </w:r>
      <w:r w:rsidR="006474F6">
        <w:rPr>
          <w:rFonts w:ascii="Times New Roman" w:hAnsi="Times New Roman" w:cs="Times New Roman"/>
          <w:b/>
          <w:bCs/>
          <w:sz w:val="24"/>
          <w:szCs w:val="24"/>
          <w:lang w:eastAsia="hu-HU"/>
        </w:rPr>
        <w:t>. megbízott</w:t>
      </w:r>
      <w:r w:rsidR="00C7201A" w:rsidRPr="009945BC">
        <w:rPr>
          <w:rFonts w:ascii="Times New Roman" w:hAnsi="Times New Roman" w:cs="Times New Roman"/>
          <w:b/>
          <w:bCs/>
          <w:sz w:val="24"/>
          <w:szCs w:val="24"/>
          <w:lang w:eastAsia="hu-HU"/>
        </w:rPr>
        <w:t xml:space="preserve"> jogi képviselője</w:t>
      </w:r>
      <w:r w:rsidR="004D370C" w:rsidRPr="009945BC">
        <w:rPr>
          <w:rFonts w:ascii="Times New Roman" w:hAnsi="Times New Roman" w:cs="Times New Roman"/>
          <w:b/>
          <w:bCs/>
          <w:sz w:val="24"/>
          <w:szCs w:val="24"/>
          <w:lang w:eastAsia="hu-HU"/>
        </w:rPr>
        <w:t xml:space="preserve"> jelenlétében</w:t>
      </w:r>
      <w:r w:rsidR="00062291" w:rsidRPr="009945BC">
        <w:rPr>
          <w:rFonts w:ascii="Times New Roman" w:hAnsi="Times New Roman" w:cs="Times New Roman"/>
          <w:b/>
          <w:bCs/>
          <w:sz w:val="24"/>
          <w:szCs w:val="24"/>
          <w:lang w:eastAsia="hu-HU"/>
        </w:rPr>
        <w:t xml:space="preserve"> </w:t>
      </w:r>
      <w:r w:rsidR="004D370C" w:rsidRPr="009945BC">
        <w:rPr>
          <w:rFonts w:ascii="Times New Roman" w:hAnsi="Times New Roman" w:cs="Times New Roman"/>
          <w:b/>
          <w:bCs/>
          <w:sz w:val="24"/>
          <w:szCs w:val="24"/>
          <w:lang w:eastAsia="hu-HU"/>
        </w:rPr>
        <w:t>kerül sor</w:t>
      </w:r>
      <w:r w:rsidR="00062291" w:rsidRPr="009945BC">
        <w:rPr>
          <w:rFonts w:ascii="Times New Roman" w:hAnsi="Times New Roman" w:cs="Times New Roman"/>
          <w:b/>
          <w:bCs/>
          <w:sz w:val="24"/>
          <w:szCs w:val="24"/>
          <w:lang w:eastAsia="hu-HU"/>
        </w:rPr>
        <w:t xml:space="preserve"> </w:t>
      </w:r>
      <w:r w:rsidRPr="009945BC">
        <w:rPr>
          <w:rFonts w:ascii="Times New Roman" w:hAnsi="Times New Roman" w:cs="Times New Roman"/>
          <w:b/>
          <w:bCs/>
          <w:sz w:val="24"/>
          <w:szCs w:val="24"/>
          <w:lang w:eastAsia="hu-HU"/>
        </w:rPr>
        <w:t>az EVIN Erzsébetvárosi Ingatlangazdálkodási Nonprofit Zrt.</w:t>
      </w:r>
      <w:r w:rsidR="002F6BF5" w:rsidRPr="009945BC">
        <w:rPr>
          <w:rFonts w:ascii="Times New Roman" w:hAnsi="Times New Roman" w:cs="Times New Roman"/>
          <w:b/>
          <w:bCs/>
          <w:sz w:val="24"/>
          <w:szCs w:val="24"/>
          <w:lang w:eastAsia="hu-HU"/>
        </w:rPr>
        <w:t xml:space="preserve">, </w:t>
      </w:r>
      <w:r w:rsidRPr="009945BC">
        <w:rPr>
          <w:rFonts w:ascii="Times New Roman" w:hAnsi="Times New Roman" w:cs="Times New Roman"/>
          <w:b/>
          <w:bCs/>
          <w:sz w:val="24"/>
          <w:szCs w:val="24"/>
          <w:lang w:eastAsia="hu-HU"/>
        </w:rPr>
        <w:t>1071 Budapest, VII. ker. Damjanich u. 12.</w:t>
      </w:r>
      <w:r w:rsidR="00255D0C">
        <w:rPr>
          <w:rFonts w:ascii="Times New Roman" w:hAnsi="Times New Roman" w:cs="Times New Roman"/>
          <w:b/>
          <w:bCs/>
          <w:sz w:val="24"/>
          <w:szCs w:val="24"/>
          <w:lang w:eastAsia="hu-HU"/>
        </w:rPr>
        <w:t xml:space="preserve"> szám</w:t>
      </w:r>
      <w:r w:rsidR="00062291" w:rsidRPr="009945BC">
        <w:rPr>
          <w:rFonts w:ascii="Times New Roman" w:hAnsi="Times New Roman" w:cs="Times New Roman"/>
          <w:b/>
          <w:bCs/>
          <w:sz w:val="24"/>
          <w:szCs w:val="24"/>
          <w:lang w:eastAsia="hu-HU"/>
        </w:rPr>
        <w:t xml:space="preserve"> alatti székhelyén.</w:t>
      </w:r>
    </w:p>
    <w:p w14:paraId="55FD0277" w14:textId="4BF35E01" w:rsidR="00624E89" w:rsidRPr="00711B28" w:rsidRDefault="00624E89" w:rsidP="003E3B55">
      <w:pPr>
        <w:pStyle w:val="Nincstrkz"/>
        <w:spacing w:line="276" w:lineRule="auto"/>
        <w:ind w:left="709" w:hanging="709"/>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8.</w:t>
      </w:r>
      <w:r w:rsidR="00277B97" w:rsidRPr="00F21718">
        <w:rPr>
          <w:rFonts w:ascii="Times New Roman" w:hAnsi="Times New Roman" w:cs="Times New Roman"/>
          <w:sz w:val="24"/>
          <w:szCs w:val="24"/>
          <w:lang w:eastAsia="hu-HU"/>
        </w:rPr>
        <w:t>2</w:t>
      </w:r>
      <w:r w:rsidRPr="00F21718">
        <w:rPr>
          <w:rFonts w:ascii="Times New Roman" w:hAnsi="Times New Roman" w:cs="Times New Roman"/>
          <w:sz w:val="24"/>
          <w:szCs w:val="24"/>
          <w:lang w:eastAsia="hu-HU"/>
        </w:rPr>
        <w:t xml:space="preserve">. </w:t>
      </w:r>
      <w:r w:rsidRPr="00F21718">
        <w:rPr>
          <w:rFonts w:ascii="Times New Roman" w:hAnsi="Times New Roman" w:cs="Times New Roman"/>
          <w:sz w:val="24"/>
          <w:szCs w:val="24"/>
          <w:lang w:eastAsia="hu-HU"/>
        </w:rPr>
        <w:tab/>
      </w:r>
      <w:r w:rsidR="00CA25E8" w:rsidRPr="00F21718">
        <w:rPr>
          <w:rFonts w:ascii="Times New Roman" w:hAnsi="Times New Roman" w:cs="Times New Roman"/>
          <w:sz w:val="24"/>
          <w:szCs w:val="24"/>
          <w:lang w:eastAsia="hu-HU"/>
        </w:rPr>
        <w:t xml:space="preserve">A pályázatok felbontásakor </w:t>
      </w:r>
      <w:r w:rsidR="00F046F6">
        <w:rPr>
          <w:rFonts w:ascii="Times New Roman" w:hAnsi="Times New Roman" w:cs="Times New Roman"/>
          <w:sz w:val="24"/>
          <w:szCs w:val="24"/>
          <w:lang w:eastAsia="hu-HU"/>
        </w:rPr>
        <w:t>jegyzőkönyv</w:t>
      </w:r>
      <w:r w:rsidR="00CA25E8" w:rsidRPr="00F21718">
        <w:rPr>
          <w:rFonts w:ascii="Times New Roman" w:hAnsi="Times New Roman" w:cs="Times New Roman"/>
          <w:sz w:val="24"/>
          <w:szCs w:val="24"/>
          <w:lang w:eastAsia="hu-HU"/>
        </w:rPr>
        <w:t xml:space="preserve"> készül, amelyben rögzítésre kerül</w:t>
      </w:r>
      <w:r w:rsidR="00CA25E8">
        <w:rPr>
          <w:rFonts w:ascii="Times New Roman" w:hAnsi="Times New Roman" w:cs="Times New Roman"/>
          <w:sz w:val="24"/>
          <w:szCs w:val="24"/>
          <w:lang w:eastAsia="hu-HU"/>
        </w:rPr>
        <w:t>nek</w:t>
      </w:r>
      <w:r w:rsidR="00CA25E8" w:rsidRPr="00F21718">
        <w:rPr>
          <w:rFonts w:ascii="Times New Roman" w:hAnsi="Times New Roman" w:cs="Times New Roman"/>
          <w:sz w:val="24"/>
          <w:szCs w:val="24"/>
          <w:lang w:eastAsia="hu-HU"/>
        </w:rPr>
        <w:t xml:space="preserve"> a pályázó</w:t>
      </w:r>
      <w:r w:rsidR="00CA25E8">
        <w:rPr>
          <w:rFonts w:ascii="Times New Roman" w:hAnsi="Times New Roman" w:cs="Times New Roman"/>
          <w:sz w:val="24"/>
          <w:szCs w:val="24"/>
          <w:lang w:eastAsia="hu-HU"/>
        </w:rPr>
        <w:t>k azonosító adatai</w:t>
      </w:r>
      <w:r w:rsidR="00F046F6">
        <w:rPr>
          <w:rFonts w:ascii="Times New Roman" w:hAnsi="Times New Roman" w:cs="Times New Roman"/>
          <w:sz w:val="24"/>
          <w:szCs w:val="24"/>
          <w:lang w:eastAsia="hu-HU"/>
        </w:rPr>
        <w:t xml:space="preserve">, </w:t>
      </w:r>
      <w:r w:rsidR="00CA25E8">
        <w:rPr>
          <w:rFonts w:ascii="Times New Roman" w:hAnsi="Times New Roman" w:cs="Times New Roman"/>
          <w:sz w:val="24"/>
          <w:szCs w:val="24"/>
          <w:lang w:eastAsia="hu-HU"/>
        </w:rPr>
        <w:t>és m</w:t>
      </w:r>
      <w:r w:rsidR="00CA25E8" w:rsidRPr="00F21718">
        <w:rPr>
          <w:rFonts w:ascii="Times New Roman" w:hAnsi="Times New Roman" w:cs="Times New Roman"/>
          <w:sz w:val="24"/>
          <w:szCs w:val="24"/>
          <w:lang w:eastAsia="hu-HU"/>
        </w:rPr>
        <w:t>egállapításra kerül</w:t>
      </w:r>
      <w:r w:rsidRPr="00F21718">
        <w:rPr>
          <w:rFonts w:ascii="Times New Roman" w:hAnsi="Times New Roman" w:cs="Times New Roman"/>
          <w:sz w:val="24"/>
          <w:szCs w:val="24"/>
          <w:lang w:eastAsia="hu-HU"/>
        </w:rPr>
        <w:t>, hogy a pályázó minden szükséges dokumentumot rendelkezésre bocsátott-e</w:t>
      </w:r>
      <w:r w:rsidR="00CA25E8">
        <w:rPr>
          <w:rFonts w:ascii="Times New Roman" w:hAnsi="Times New Roman" w:cs="Times New Roman"/>
          <w:sz w:val="24"/>
          <w:szCs w:val="24"/>
          <w:lang w:eastAsia="hu-HU"/>
        </w:rPr>
        <w:t>.</w:t>
      </w:r>
      <w:r w:rsidRPr="00F21718">
        <w:rPr>
          <w:rFonts w:ascii="Times New Roman" w:hAnsi="Times New Roman" w:cs="Times New Roman"/>
          <w:sz w:val="24"/>
          <w:szCs w:val="24"/>
          <w:lang w:eastAsia="hu-HU"/>
        </w:rPr>
        <w:t xml:space="preserve"> </w:t>
      </w:r>
      <w:r w:rsidR="00CA25E8">
        <w:rPr>
          <w:rFonts w:ascii="Times New Roman" w:hAnsi="Times New Roman" w:cs="Times New Roman"/>
          <w:sz w:val="24"/>
          <w:szCs w:val="24"/>
          <w:lang w:eastAsia="hu-HU"/>
        </w:rPr>
        <w:t>A</w:t>
      </w:r>
      <w:r w:rsidR="00255D0C">
        <w:rPr>
          <w:rFonts w:ascii="Times New Roman" w:hAnsi="Times New Roman" w:cs="Times New Roman"/>
          <w:sz w:val="24"/>
          <w:szCs w:val="24"/>
          <w:lang w:eastAsia="hu-HU"/>
        </w:rPr>
        <w:t>mennyiben a pályázati letéti díj</w:t>
      </w:r>
      <w:r w:rsidRPr="00F21718">
        <w:rPr>
          <w:rFonts w:ascii="Times New Roman" w:hAnsi="Times New Roman" w:cs="Times New Roman"/>
          <w:sz w:val="24"/>
          <w:szCs w:val="24"/>
          <w:lang w:eastAsia="hu-HU"/>
        </w:rPr>
        <w:t xml:space="preserve"> határidőben nem került megfizetésre</w:t>
      </w:r>
      <w:r w:rsidR="006A68D9">
        <w:rPr>
          <w:rFonts w:ascii="Times New Roman" w:hAnsi="Times New Roman" w:cs="Times New Roman"/>
          <w:sz w:val="24"/>
          <w:szCs w:val="24"/>
          <w:lang w:eastAsia="hu-HU"/>
        </w:rPr>
        <w:t xml:space="preserve">, </w:t>
      </w:r>
      <w:r w:rsidR="00BC4F53">
        <w:rPr>
          <w:rFonts w:ascii="Times New Roman" w:hAnsi="Times New Roman" w:cs="Times New Roman"/>
          <w:sz w:val="24"/>
          <w:szCs w:val="24"/>
          <w:lang w:eastAsia="hu-HU"/>
        </w:rPr>
        <w:t>a  pályázati ajánlat érvénytelennek minősül. Amennyiben</w:t>
      </w:r>
      <w:r w:rsidR="007E5617">
        <w:rPr>
          <w:rFonts w:ascii="Times New Roman" w:hAnsi="Times New Roman" w:cs="Times New Roman"/>
          <w:sz w:val="24"/>
          <w:szCs w:val="24"/>
          <w:lang w:eastAsia="hu-HU"/>
        </w:rPr>
        <w:t xml:space="preserve"> </w:t>
      </w:r>
      <w:r w:rsidR="006A68D9">
        <w:rPr>
          <w:rFonts w:ascii="Times New Roman" w:hAnsi="Times New Roman" w:cs="Times New Roman"/>
          <w:sz w:val="24"/>
          <w:szCs w:val="24"/>
          <w:lang w:eastAsia="hu-HU"/>
        </w:rPr>
        <w:t>az ajánlati lapon a 10</w:t>
      </w:r>
      <w:r w:rsidRPr="00F21718">
        <w:rPr>
          <w:rFonts w:ascii="Times New Roman" w:hAnsi="Times New Roman" w:cs="Times New Roman"/>
          <w:sz w:val="24"/>
          <w:szCs w:val="24"/>
          <w:lang w:eastAsia="hu-HU"/>
        </w:rPr>
        <w:t>.2. pontban meghatározottak szerint</w:t>
      </w:r>
      <w:r w:rsidR="006A68D9">
        <w:rPr>
          <w:rFonts w:ascii="Times New Roman" w:hAnsi="Times New Roman" w:cs="Times New Roman"/>
          <w:sz w:val="24"/>
          <w:szCs w:val="24"/>
          <w:lang w:eastAsia="hu-HU"/>
        </w:rPr>
        <w:t>i adatok</w:t>
      </w:r>
      <w:r w:rsidRPr="00F21718">
        <w:rPr>
          <w:rFonts w:ascii="Times New Roman" w:hAnsi="Times New Roman" w:cs="Times New Roman"/>
          <w:sz w:val="24"/>
          <w:szCs w:val="24"/>
          <w:lang w:eastAsia="hu-HU"/>
        </w:rPr>
        <w:t xml:space="preserve"> nem került</w:t>
      </w:r>
      <w:r w:rsidR="006A68D9">
        <w:rPr>
          <w:rFonts w:ascii="Times New Roman" w:hAnsi="Times New Roman" w:cs="Times New Roman"/>
          <w:sz w:val="24"/>
          <w:szCs w:val="24"/>
          <w:lang w:eastAsia="hu-HU"/>
        </w:rPr>
        <w:t>ek</w:t>
      </w:r>
      <w:r w:rsidRPr="00F21718">
        <w:rPr>
          <w:rFonts w:ascii="Times New Roman" w:hAnsi="Times New Roman" w:cs="Times New Roman"/>
          <w:sz w:val="24"/>
          <w:szCs w:val="24"/>
          <w:lang w:eastAsia="hu-HU"/>
        </w:rPr>
        <w:t xml:space="preserve"> feltüntetésre,</w:t>
      </w:r>
      <w:r w:rsidR="00CC4C61" w:rsidRPr="00F21718">
        <w:rPr>
          <w:rFonts w:ascii="Times New Roman" w:hAnsi="Times New Roman" w:cs="Times New Roman"/>
          <w:sz w:val="24"/>
          <w:szCs w:val="24"/>
          <w:lang w:eastAsia="hu-HU"/>
        </w:rPr>
        <w:t xml:space="preserve"> </w:t>
      </w:r>
      <w:r w:rsidR="00BC4F53">
        <w:rPr>
          <w:rFonts w:ascii="Times New Roman" w:hAnsi="Times New Roman" w:cs="Times New Roman"/>
          <w:sz w:val="24"/>
          <w:szCs w:val="24"/>
          <w:lang w:eastAsia="hu-HU"/>
        </w:rPr>
        <w:t xml:space="preserve">vagy </w:t>
      </w:r>
      <w:r w:rsidR="00CC4C61" w:rsidRPr="00F21718">
        <w:rPr>
          <w:rFonts w:ascii="Times New Roman" w:hAnsi="Times New Roman" w:cs="Times New Roman"/>
          <w:sz w:val="24"/>
          <w:szCs w:val="24"/>
          <w:lang w:eastAsia="hu-HU"/>
        </w:rPr>
        <w:t>a</w:t>
      </w:r>
      <w:r w:rsidRPr="00F21718">
        <w:rPr>
          <w:rFonts w:ascii="Times New Roman" w:hAnsi="Times New Roman" w:cs="Times New Roman"/>
          <w:sz w:val="24"/>
          <w:szCs w:val="24"/>
          <w:lang w:eastAsia="hu-HU"/>
        </w:rPr>
        <w:t xml:space="preserve"> </w:t>
      </w:r>
      <w:r w:rsidR="00CC4C61" w:rsidRPr="00F21718">
        <w:rPr>
          <w:rFonts w:ascii="Times New Roman" w:hAnsi="Times New Roman" w:cs="Times New Roman"/>
          <w:sz w:val="24"/>
          <w:szCs w:val="24"/>
          <w:lang w:eastAsia="hu-HU"/>
        </w:rPr>
        <w:t>kötelezően beadandó dokumentumok közül bármelyik hiányzik</w:t>
      </w:r>
      <w:r w:rsidR="00CC4C61" w:rsidRPr="003E3B55">
        <w:rPr>
          <w:rFonts w:ascii="Times New Roman" w:hAnsi="Times New Roman" w:cs="Times New Roman"/>
          <w:sz w:val="24"/>
          <w:szCs w:val="24"/>
          <w:lang w:eastAsia="hu-HU"/>
        </w:rPr>
        <w:t xml:space="preserve">, </w:t>
      </w:r>
      <w:r w:rsidRPr="003E3B55">
        <w:rPr>
          <w:rFonts w:ascii="Times New Roman" w:hAnsi="Times New Roman" w:cs="Times New Roman"/>
          <w:sz w:val="24"/>
          <w:szCs w:val="24"/>
          <w:lang w:eastAsia="hu-HU"/>
        </w:rPr>
        <w:t xml:space="preserve">hiánypótlására </w:t>
      </w:r>
      <w:r w:rsidR="007E5617" w:rsidRPr="003E3B55">
        <w:rPr>
          <w:rFonts w:ascii="Times New Roman" w:hAnsi="Times New Roman" w:cs="Times New Roman"/>
          <w:sz w:val="24"/>
          <w:szCs w:val="24"/>
          <w:lang w:eastAsia="hu-HU"/>
        </w:rPr>
        <w:t xml:space="preserve">van </w:t>
      </w:r>
      <w:r w:rsidRPr="003E3B55">
        <w:rPr>
          <w:rFonts w:ascii="Times New Roman" w:hAnsi="Times New Roman" w:cs="Times New Roman"/>
          <w:sz w:val="24"/>
          <w:szCs w:val="24"/>
          <w:lang w:eastAsia="hu-HU"/>
        </w:rPr>
        <w:t>lehetőség</w:t>
      </w:r>
      <w:r w:rsidR="007E5617" w:rsidRPr="00711B28">
        <w:rPr>
          <w:rFonts w:ascii="Times New Roman" w:hAnsi="Times New Roman" w:cs="Times New Roman"/>
          <w:sz w:val="24"/>
          <w:szCs w:val="24"/>
          <w:lang w:eastAsia="hu-HU"/>
        </w:rPr>
        <w:t>.</w:t>
      </w:r>
    </w:p>
    <w:p w14:paraId="66547E1F" w14:textId="4C6274E8" w:rsidR="006A68D9" w:rsidRPr="00F21718" w:rsidRDefault="006A68D9" w:rsidP="003E3B55">
      <w:pPr>
        <w:pStyle w:val="Nincstrkz"/>
        <w:spacing w:line="276" w:lineRule="auto"/>
        <w:ind w:left="709" w:hanging="709"/>
        <w:jc w:val="both"/>
        <w:rPr>
          <w:rFonts w:ascii="Times New Roman" w:hAnsi="Times New Roman" w:cs="Times New Roman"/>
          <w:sz w:val="24"/>
          <w:szCs w:val="24"/>
          <w:lang w:eastAsia="hu-HU"/>
        </w:rPr>
      </w:pPr>
      <w:r w:rsidRPr="00711B28">
        <w:rPr>
          <w:rFonts w:ascii="Times New Roman" w:hAnsi="Times New Roman" w:cs="Times New Roman"/>
          <w:sz w:val="24"/>
          <w:szCs w:val="24"/>
          <w:lang w:eastAsia="hu-HU"/>
        </w:rPr>
        <w:lastRenderedPageBreak/>
        <w:tab/>
      </w:r>
      <w:r w:rsidRPr="003E3B55">
        <w:rPr>
          <w:rFonts w:ascii="Times New Roman" w:hAnsi="Times New Roman" w:cs="Times New Roman"/>
          <w:sz w:val="24"/>
          <w:szCs w:val="24"/>
          <w:lang w:eastAsia="hu-HU"/>
        </w:rPr>
        <w:t xml:space="preserve">Hiánypótlásra </w:t>
      </w:r>
      <w:r w:rsidR="00BB3436" w:rsidRPr="003E3B55">
        <w:rPr>
          <w:rFonts w:ascii="Times New Roman" w:hAnsi="Times New Roman" w:cs="Times New Roman"/>
          <w:sz w:val="24"/>
          <w:szCs w:val="24"/>
          <w:lang w:eastAsia="hu-HU"/>
        </w:rPr>
        <w:t>2</w:t>
      </w:r>
      <w:r w:rsidRPr="003E3B55">
        <w:rPr>
          <w:rFonts w:ascii="Times New Roman" w:hAnsi="Times New Roman" w:cs="Times New Roman"/>
          <w:sz w:val="24"/>
          <w:szCs w:val="24"/>
          <w:lang w:eastAsia="hu-HU"/>
        </w:rPr>
        <w:t xml:space="preserve"> alkalommal van lehetőség </w:t>
      </w:r>
      <w:r w:rsidR="00BB3436" w:rsidRPr="003E3B55">
        <w:rPr>
          <w:rFonts w:ascii="Times New Roman" w:hAnsi="Times New Roman" w:cs="Times New Roman"/>
          <w:sz w:val="24"/>
          <w:szCs w:val="24"/>
          <w:lang w:eastAsia="hu-HU"/>
        </w:rPr>
        <w:t>10 napos hiánypótlási határidő meghatározásával.</w:t>
      </w:r>
    </w:p>
    <w:p w14:paraId="527764DF" w14:textId="77777777" w:rsidR="00D94DC4" w:rsidRPr="00F21718" w:rsidRDefault="00D94DC4" w:rsidP="003E3B55">
      <w:pPr>
        <w:pStyle w:val="Nincstrkz"/>
        <w:spacing w:line="276" w:lineRule="auto"/>
        <w:jc w:val="both"/>
        <w:rPr>
          <w:rFonts w:ascii="Times New Roman" w:hAnsi="Times New Roman" w:cs="Times New Roman"/>
          <w:sz w:val="24"/>
          <w:szCs w:val="24"/>
          <w:lang w:eastAsia="hu-HU"/>
        </w:rPr>
      </w:pPr>
    </w:p>
    <w:p w14:paraId="588361EE" w14:textId="782BD872" w:rsidR="00D00D49" w:rsidRDefault="00624E89" w:rsidP="003E3B55">
      <w:pPr>
        <w:pStyle w:val="Nincstrkz"/>
        <w:spacing w:line="276" w:lineRule="auto"/>
        <w:rPr>
          <w:rFonts w:ascii="Times New Roman" w:hAnsi="Times New Roman" w:cs="Times New Roman"/>
          <w:b/>
          <w:bCs/>
          <w:sz w:val="24"/>
          <w:szCs w:val="24"/>
        </w:rPr>
      </w:pPr>
      <w:r w:rsidRPr="00F21718">
        <w:rPr>
          <w:rFonts w:ascii="Times New Roman" w:hAnsi="Times New Roman" w:cs="Times New Roman"/>
          <w:sz w:val="24"/>
          <w:szCs w:val="24"/>
          <w:lang w:eastAsia="hu-HU"/>
        </w:rPr>
        <w:t>8.</w:t>
      </w:r>
      <w:r w:rsidR="00277B97" w:rsidRPr="00F21718">
        <w:rPr>
          <w:rFonts w:ascii="Times New Roman" w:hAnsi="Times New Roman" w:cs="Times New Roman"/>
          <w:sz w:val="24"/>
          <w:szCs w:val="24"/>
          <w:lang w:eastAsia="hu-HU"/>
        </w:rPr>
        <w:t>3</w:t>
      </w:r>
      <w:r w:rsidR="00233C4C">
        <w:rPr>
          <w:rFonts w:ascii="Times New Roman" w:hAnsi="Times New Roman" w:cs="Times New Roman"/>
          <w:sz w:val="24"/>
          <w:szCs w:val="24"/>
          <w:lang w:eastAsia="hu-HU"/>
        </w:rPr>
        <w:t>.</w:t>
      </w:r>
      <w:r w:rsidR="00233C4C">
        <w:rPr>
          <w:rFonts w:ascii="Times New Roman" w:hAnsi="Times New Roman" w:cs="Times New Roman"/>
          <w:sz w:val="24"/>
          <w:szCs w:val="24"/>
          <w:lang w:eastAsia="hu-HU"/>
        </w:rPr>
        <w:tab/>
      </w:r>
      <w:r w:rsidRPr="00F21718">
        <w:rPr>
          <w:rFonts w:ascii="Times New Roman" w:hAnsi="Times New Roman" w:cs="Times New Roman"/>
          <w:b/>
          <w:bCs/>
          <w:sz w:val="24"/>
          <w:szCs w:val="24"/>
        </w:rPr>
        <w:t xml:space="preserve">A kiíró a pályázati ajánlatok felbontásakor, illetve azt követően megállapítja, hogy mely ajánlatok érvénytelenek. </w:t>
      </w:r>
    </w:p>
    <w:p w14:paraId="4350BB15" w14:textId="77777777" w:rsidR="00624E89" w:rsidRPr="00F21718" w:rsidRDefault="00624E89" w:rsidP="003E3B55">
      <w:pPr>
        <w:pStyle w:val="Nincstrkz"/>
        <w:spacing w:line="276" w:lineRule="auto"/>
        <w:ind w:firstLine="708"/>
        <w:rPr>
          <w:rFonts w:ascii="Times New Roman" w:hAnsi="Times New Roman" w:cs="Times New Roman"/>
          <w:b/>
          <w:bCs/>
          <w:sz w:val="24"/>
          <w:szCs w:val="24"/>
        </w:rPr>
      </w:pPr>
      <w:r w:rsidRPr="00F21718">
        <w:rPr>
          <w:rFonts w:ascii="Times New Roman" w:hAnsi="Times New Roman" w:cs="Times New Roman"/>
          <w:b/>
          <w:bCs/>
          <w:sz w:val="24"/>
          <w:szCs w:val="24"/>
        </w:rPr>
        <w:t xml:space="preserve">Érvénytelen az ajánlat, ha: </w:t>
      </w:r>
    </w:p>
    <w:p w14:paraId="0B25E362" w14:textId="77777777" w:rsidR="00624E89" w:rsidRPr="00F21718" w:rsidRDefault="00624E89" w:rsidP="003E3B55">
      <w:pPr>
        <w:pStyle w:val="Nincstrkz"/>
        <w:spacing w:line="276" w:lineRule="auto"/>
        <w:ind w:left="708" w:hanging="708"/>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8.</w:t>
      </w:r>
      <w:r w:rsidR="00277B97" w:rsidRPr="00F21718">
        <w:rPr>
          <w:rFonts w:ascii="Times New Roman" w:hAnsi="Times New Roman" w:cs="Times New Roman"/>
          <w:sz w:val="24"/>
          <w:szCs w:val="24"/>
          <w:lang w:eastAsia="hu-HU"/>
        </w:rPr>
        <w:t>3</w:t>
      </w:r>
      <w:r w:rsidRPr="00F21718">
        <w:rPr>
          <w:rFonts w:ascii="Times New Roman" w:hAnsi="Times New Roman" w:cs="Times New Roman"/>
          <w:sz w:val="24"/>
          <w:szCs w:val="24"/>
          <w:lang w:eastAsia="hu-HU"/>
        </w:rPr>
        <w:t>.1.</w:t>
      </w:r>
      <w:r w:rsidRPr="00F21718">
        <w:rPr>
          <w:rFonts w:ascii="Times New Roman" w:hAnsi="Times New Roman" w:cs="Times New Roman"/>
          <w:sz w:val="24"/>
          <w:szCs w:val="24"/>
          <w:lang w:eastAsia="hu-HU"/>
        </w:rPr>
        <w:tab/>
      </w:r>
      <w:r w:rsidR="00463E8B">
        <w:rPr>
          <w:rFonts w:ascii="Times New Roman" w:hAnsi="Times New Roman" w:cs="Times New Roman"/>
          <w:sz w:val="24"/>
          <w:szCs w:val="24"/>
          <w:lang w:eastAsia="hu-HU"/>
        </w:rPr>
        <w:t>O</w:t>
      </w:r>
      <w:r w:rsidR="00666669" w:rsidRPr="00F21718">
        <w:rPr>
          <w:rFonts w:ascii="Times New Roman" w:hAnsi="Times New Roman" w:cs="Times New Roman"/>
          <w:sz w:val="24"/>
          <w:szCs w:val="24"/>
          <w:lang w:eastAsia="hu-HU"/>
        </w:rPr>
        <w:t xml:space="preserve">lyan </w:t>
      </w:r>
      <w:r w:rsidR="00D00D49">
        <w:rPr>
          <w:rFonts w:ascii="Times New Roman" w:hAnsi="Times New Roman" w:cs="Times New Roman"/>
          <w:sz w:val="24"/>
          <w:szCs w:val="24"/>
          <w:lang w:eastAsia="hu-HU"/>
        </w:rPr>
        <w:t xml:space="preserve">pályázó </w:t>
      </w:r>
      <w:r w:rsidR="00666669" w:rsidRPr="00F21718">
        <w:rPr>
          <w:rFonts w:ascii="Times New Roman" w:hAnsi="Times New Roman" w:cs="Times New Roman"/>
          <w:sz w:val="24"/>
          <w:szCs w:val="24"/>
          <w:lang w:eastAsia="hu-HU"/>
        </w:rPr>
        <w:t>nyújtotta be, aki nem jogosult részt venni a pályázaton</w:t>
      </w:r>
      <w:r w:rsidR="00D00D49">
        <w:rPr>
          <w:rFonts w:ascii="Times New Roman" w:hAnsi="Times New Roman" w:cs="Times New Roman"/>
          <w:sz w:val="24"/>
          <w:szCs w:val="24"/>
          <w:lang w:eastAsia="hu-HU"/>
        </w:rPr>
        <w:t xml:space="preserve">, illetve aki nem felel meg </w:t>
      </w:r>
      <w:r w:rsidR="00666669" w:rsidRPr="00F21718">
        <w:rPr>
          <w:rFonts w:ascii="Times New Roman" w:hAnsi="Times New Roman" w:cs="Times New Roman"/>
          <w:sz w:val="24"/>
          <w:szCs w:val="24"/>
          <w:lang w:eastAsia="hu-HU"/>
        </w:rPr>
        <w:t xml:space="preserve">Budapest Főváros VII. kerület Erzsébetváros Önkormányzata Képviselő-testületének </w:t>
      </w:r>
      <w:r w:rsidR="00D00D49">
        <w:rPr>
          <w:rFonts w:ascii="Times New Roman" w:hAnsi="Times New Roman" w:cs="Times New Roman"/>
          <w:sz w:val="24"/>
          <w:szCs w:val="24"/>
          <w:lang w:eastAsia="hu-HU"/>
        </w:rPr>
        <w:t>az ö</w:t>
      </w:r>
      <w:r w:rsidR="00D00D49" w:rsidRPr="00F21718">
        <w:rPr>
          <w:rFonts w:ascii="Times New Roman" w:hAnsi="Times New Roman" w:cs="Times New Roman"/>
          <w:sz w:val="24"/>
          <w:szCs w:val="24"/>
          <w:lang w:eastAsia="hu-HU"/>
        </w:rPr>
        <w:t xml:space="preserve">nkormányzat tulajdonában álló nem lakás céljára szolgáló helyiségek bérbeadásáról </w:t>
      </w:r>
      <w:r w:rsidR="00D00D49">
        <w:rPr>
          <w:rFonts w:ascii="Times New Roman" w:hAnsi="Times New Roman" w:cs="Times New Roman"/>
          <w:sz w:val="24"/>
          <w:szCs w:val="24"/>
          <w:lang w:eastAsia="hu-HU"/>
        </w:rPr>
        <w:t>szóló</w:t>
      </w:r>
      <w:r w:rsidR="00D00D49" w:rsidRPr="00F21718">
        <w:rPr>
          <w:rFonts w:ascii="Times New Roman" w:hAnsi="Times New Roman" w:cs="Times New Roman"/>
          <w:sz w:val="24"/>
          <w:szCs w:val="24"/>
          <w:lang w:eastAsia="hu-HU"/>
        </w:rPr>
        <w:t xml:space="preserve"> </w:t>
      </w:r>
      <w:r w:rsidR="00D00D49">
        <w:rPr>
          <w:rFonts w:ascii="Times New Roman" w:hAnsi="Times New Roman" w:cs="Times New Roman"/>
          <w:sz w:val="24"/>
          <w:szCs w:val="24"/>
          <w:lang w:eastAsia="hu-HU"/>
        </w:rPr>
        <w:t>8/2025</w:t>
      </w:r>
      <w:r w:rsidR="00666669" w:rsidRPr="00F21718">
        <w:rPr>
          <w:rFonts w:ascii="Times New Roman" w:hAnsi="Times New Roman" w:cs="Times New Roman"/>
          <w:sz w:val="24"/>
          <w:szCs w:val="24"/>
          <w:lang w:eastAsia="hu-HU"/>
        </w:rPr>
        <w:t>.</w:t>
      </w:r>
      <w:r w:rsidR="00D00D49">
        <w:rPr>
          <w:rFonts w:ascii="Times New Roman" w:hAnsi="Times New Roman" w:cs="Times New Roman"/>
          <w:sz w:val="24"/>
          <w:szCs w:val="24"/>
          <w:lang w:eastAsia="hu-HU"/>
        </w:rPr>
        <w:t xml:space="preserve"> (II.19.) önkormányzati rendelete 5</w:t>
      </w:r>
      <w:r w:rsidR="00666669" w:rsidRPr="00F21718">
        <w:rPr>
          <w:rFonts w:ascii="Times New Roman" w:hAnsi="Times New Roman" w:cs="Times New Roman"/>
          <w:sz w:val="24"/>
          <w:szCs w:val="24"/>
          <w:lang w:eastAsia="hu-HU"/>
        </w:rPr>
        <w:t>.</w:t>
      </w:r>
      <w:r w:rsidR="00D00D49">
        <w:rPr>
          <w:rFonts w:ascii="Times New Roman" w:hAnsi="Times New Roman" w:cs="Times New Roman"/>
          <w:sz w:val="24"/>
          <w:szCs w:val="24"/>
          <w:lang w:eastAsia="hu-HU"/>
        </w:rPr>
        <w:t xml:space="preserve"> </w:t>
      </w:r>
      <w:r w:rsidR="00666669" w:rsidRPr="00F21718">
        <w:rPr>
          <w:rFonts w:ascii="Times New Roman" w:hAnsi="Times New Roman" w:cs="Times New Roman"/>
          <w:sz w:val="24"/>
          <w:szCs w:val="24"/>
          <w:lang w:eastAsia="hu-HU"/>
        </w:rPr>
        <w:t xml:space="preserve">§ </w:t>
      </w:r>
      <w:r w:rsidR="00D00D49">
        <w:rPr>
          <w:rFonts w:ascii="Times New Roman" w:hAnsi="Times New Roman" w:cs="Times New Roman"/>
          <w:sz w:val="24"/>
          <w:szCs w:val="24"/>
          <w:lang w:eastAsia="hu-HU"/>
        </w:rPr>
        <w:t xml:space="preserve">és 7. §-ban </w:t>
      </w:r>
      <w:r w:rsidR="00666669" w:rsidRPr="00F21718">
        <w:rPr>
          <w:rFonts w:ascii="Times New Roman" w:hAnsi="Times New Roman" w:cs="Times New Roman"/>
          <w:sz w:val="24"/>
          <w:szCs w:val="24"/>
          <w:lang w:eastAsia="hu-HU"/>
        </w:rPr>
        <w:t>foglaltaknak</w:t>
      </w:r>
    </w:p>
    <w:p w14:paraId="4790D668" w14:textId="77777777" w:rsidR="00624E89" w:rsidRPr="00F21718" w:rsidRDefault="00624E89" w:rsidP="003E3B55">
      <w:pPr>
        <w:pStyle w:val="Nincstrkz"/>
        <w:spacing w:line="276" w:lineRule="auto"/>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8.</w:t>
      </w:r>
      <w:r w:rsidR="00277B97" w:rsidRPr="00F21718">
        <w:rPr>
          <w:rFonts w:ascii="Times New Roman" w:hAnsi="Times New Roman" w:cs="Times New Roman"/>
          <w:sz w:val="24"/>
          <w:szCs w:val="24"/>
          <w:lang w:eastAsia="hu-HU"/>
        </w:rPr>
        <w:t>3</w:t>
      </w:r>
      <w:r w:rsidRPr="00F21718">
        <w:rPr>
          <w:rFonts w:ascii="Times New Roman" w:hAnsi="Times New Roman" w:cs="Times New Roman"/>
          <w:sz w:val="24"/>
          <w:szCs w:val="24"/>
          <w:lang w:eastAsia="hu-HU"/>
        </w:rPr>
        <w:t>.2.</w:t>
      </w:r>
      <w:r w:rsidRPr="00F21718">
        <w:rPr>
          <w:rFonts w:ascii="Times New Roman" w:hAnsi="Times New Roman" w:cs="Times New Roman"/>
          <w:sz w:val="24"/>
          <w:szCs w:val="24"/>
          <w:lang w:eastAsia="hu-HU"/>
        </w:rPr>
        <w:tab/>
      </w:r>
      <w:r w:rsidR="00463E8B">
        <w:rPr>
          <w:rFonts w:ascii="Times New Roman" w:hAnsi="Times New Roman" w:cs="Times New Roman"/>
          <w:sz w:val="24"/>
          <w:szCs w:val="24"/>
          <w:lang w:eastAsia="hu-HU"/>
        </w:rPr>
        <w:t>A</w:t>
      </w:r>
      <w:r w:rsidRPr="00F21718">
        <w:rPr>
          <w:rFonts w:ascii="Times New Roman" w:hAnsi="Times New Roman" w:cs="Times New Roman"/>
          <w:sz w:val="24"/>
          <w:szCs w:val="24"/>
          <w:lang w:eastAsia="hu-HU"/>
        </w:rPr>
        <w:t xml:space="preserve"> pályázatot a pályázati felhívásban meghatározott</w:t>
      </w:r>
      <w:r w:rsidR="00CC4C61" w:rsidRPr="00F21718">
        <w:rPr>
          <w:rFonts w:ascii="Times New Roman" w:hAnsi="Times New Roman" w:cs="Times New Roman"/>
          <w:sz w:val="24"/>
          <w:szCs w:val="24"/>
          <w:lang w:eastAsia="hu-HU"/>
        </w:rPr>
        <w:t xml:space="preserve"> </w:t>
      </w:r>
      <w:r w:rsidRPr="00F21718">
        <w:rPr>
          <w:rFonts w:ascii="Times New Roman" w:hAnsi="Times New Roman" w:cs="Times New Roman"/>
          <w:sz w:val="24"/>
          <w:szCs w:val="24"/>
          <w:lang w:eastAsia="hu-HU"/>
        </w:rPr>
        <w:t>ajánlattételi határidő lejárta után nyújtották be,</w:t>
      </w:r>
    </w:p>
    <w:p w14:paraId="1A7E2947" w14:textId="77777777" w:rsidR="00CC4C61" w:rsidRPr="00F21718" w:rsidRDefault="00624E89" w:rsidP="003E3B55">
      <w:pPr>
        <w:pStyle w:val="Nincstrkz"/>
        <w:spacing w:line="276" w:lineRule="auto"/>
        <w:ind w:left="708" w:hanging="708"/>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8.</w:t>
      </w:r>
      <w:r w:rsidR="00277B97" w:rsidRPr="00F21718">
        <w:rPr>
          <w:rFonts w:ascii="Times New Roman" w:hAnsi="Times New Roman" w:cs="Times New Roman"/>
          <w:sz w:val="24"/>
          <w:szCs w:val="24"/>
          <w:lang w:eastAsia="hu-HU"/>
        </w:rPr>
        <w:t>3</w:t>
      </w:r>
      <w:r w:rsidRPr="00F21718">
        <w:rPr>
          <w:rFonts w:ascii="Times New Roman" w:hAnsi="Times New Roman" w:cs="Times New Roman"/>
          <w:sz w:val="24"/>
          <w:szCs w:val="24"/>
          <w:lang w:eastAsia="hu-HU"/>
        </w:rPr>
        <w:t>.</w:t>
      </w:r>
      <w:r w:rsidR="00CC4C61" w:rsidRPr="00F21718">
        <w:rPr>
          <w:rFonts w:ascii="Times New Roman" w:hAnsi="Times New Roman" w:cs="Times New Roman"/>
          <w:sz w:val="24"/>
          <w:szCs w:val="24"/>
          <w:lang w:eastAsia="hu-HU"/>
        </w:rPr>
        <w:t>3</w:t>
      </w:r>
      <w:r w:rsidRPr="00F21718">
        <w:rPr>
          <w:rFonts w:ascii="Times New Roman" w:hAnsi="Times New Roman" w:cs="Times New Roman"/>
          <w:sz w:val="24"/>
          <w:szCs w:val="24"/>
          <w:lang w:eastAsia="hu-HU"/>
        </w:rPr>
        <w:t>.</w:t>
      </w:r>
      <w:r w:rsidRPr="00F21718">
        <w:rPr>
          <w:rFonts w:ascii="Times New Roman" w:hAnsi="Times New Roman" w:cs="Times New Roman"/>
          <w:sz w:val="24"/>
          <w:szCs w:val="24"/>
          <w:lang w:eastAsia="hu-HU"/>
        </w:rPr>
        <w:tab/>
      </w:r>
      <w:r w:rsidR="00463E8B">
        <w:rPr>
          <w:rFonts w:ascii="Times New Roman" w:hAnsi="Times New Roman" w:cs="Times New Roman"/>
          <w:sz w:val="24"/>
          <w:szCs w:val="24"/>
          <w:lang w:eastAsia="hu-HU"/>
        </w:rPr>
        <w:t>A</w:t>
      </w:r>
      <w:r w:rsidRPr="00F21718">
        <w:rPr>
          <w:rFonts w:ascii="Times New Roman" w:hAnsi="Times New Roman" w:cs="Times New Roman"/>
          <w:sz w:val="24"/>
          <w:szCs w:val="24"/>
          <w:lang w:eastAsia="hu-HU"/>
        </w:rPr>
        <w:t>z ajánlattevő a pályázati biztosítékot határidőben nem fizette meg</w:t>
      </w:r>
      <w:r w:rsidR="00CC4C61" w:rsidRPr="00F21718">
        <w:rPr>
          <w:rFonts w:ascii="Times New Roman" w:hAnsi="Times New Roman" w:cs="Times New Roman"/>
          <w:sz w:val="24"/>
          <w:szCs w:val="24"/>
          <w:lang w:eastAsia="hu-HU"/>
        </w:rPr>
        <w:t>, vagy annak befizetését nem hitelt érdemlően igazolta. (Bank által hitelesített befizetési vagy átutalási bizonylat)</w:t>
      </w:r>
    </w:p>
    <w:p w14:paraId="750245EE" w14:textId="77777777" w:rsidR="00CC4C61" w:rsidRPr="00F21718" w:rsidRDefault="00CC4C61" w:rsidP="003E3B55">
      <w:pPr>
        <w:pStyle w:val="Nincstrkz"/>
        <w:spacing w:line="276" w:lineRule="auto"/>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8.</w:t>
      </w:r>
      <w:r w:rsidR="00277B97" w:rsidRPr="00F21718">
        <w:rPr>
          <w:rFonts w:ascii="Times New Roman" w:hAnsi="Times New Roman" w:cs="Times New Roman"/>
          <w:sz w:val="24"/>
          <w:szCs w:val="24"/>
          <w:lang w:eastAsia="hu-HU"/>
        </w:rPr>
        <w:t>3</w:t>
      </w:r>
      <w:r w:rsidRPr="00F21718">
        <w:rPr>
          <w:rFonts w:ascii="Times New Roman" w:hAnsi="Times New Roman" w:cs="Times New Roman"/>
          <w:sz w:val="24"/>
          <w:szCs w:val="24"/>
          <w:lang w:eastAsia="hu-HU"/>
        </w:rPr>
        <w:t>.4</w:t>
      </w:r>
      <w:r w:rsidR="00233C4C">
        <w:rPr>
          <w:rFonts w:ascii="Times New Roman" w:hAnsi="Times New Roman" w:cs="Times New Roman"/>
          <w:sz w:val="24"/>
          <w:szCs w:val="24"/>
          <w:lang w:eastAsia="hu-HU"/>
        </w:rPr>
        <w:tab/>
      </w:r>
      <w:r w:rsidRPr="00F21718">
        <w:rPr>
          <w:rFonts w:ascii="Times New Roman" w:hAnsi="Times New Roman" w:cs="Times New Roman"/>
          <w:sz w:val="24"/>
          <w:szCs w:val="24"/>
          <w:lang w:eastAsia="hu-HU"/>
        </w:rPr>
        <w:t>A pályázati dokumentáció nem lezárt borítékban került leadásra,</w:t>
      </w:r>
    </w:p>
    <w:p w14:paraId="7341C40D" w14:textId="451B8A65" w:rsidR="00407D1D" w:rsidRDefault="00CC4C61" w:rsidP="003E3B55">
      <w:pPr>
        <w:pStyle w:val="Nincstrkz"/>
        <w:spacing w:line="276" w:lineRule="auto"/>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8.</w:t>
      </w:r>
      <w:r w:rsidR="00277B97" w:rsidRPr="00F21718">
        <w:rPr>
          <w:rFonts w:ascii="Times New Roman" w:hAnsi="Times New Roman" w:cs="Times New Roman"/>
          <w:sz w:val="24"/>
          <w:szCs w:val="24"/>
          <w:lang w:eastAsia="hu-HU"/>
        </w:rPr>
        <w:t>3</w:t>
      </w:r>
      <w:r w:rsidRPr="00F21718">
        <w:rPr>
          <w:rFonts w:ascii="Times New Roman" w:hAnsi="Times New Roman" w:cs="Times New Roman"/>
          <w:sz w:val="24"/>
          <w:szCs w:val="24"/>
          <w:lang w:eastAsia="hu-HU"/>
        </w:rPr>
        <w:t xml:space="preserve">.5.  </w:t>
      </w:r>
      <w:r w:rsidR="00407D1D">
        <w:rPr>
          <w:rFonts w:ascii="Times New Roman" w:hAnsi="Times New Roman" w:cs="Times New Roman"/>
          <w:sz w:val="24"/>
          <w:szCs w:val="24"/>
          <w:lang w:eastAsia="hu-HU"/>
        </w:rPr>
        <w:t xml:space="preserve"> </w:t>
      </w:r>
      <w:r w:rsidR="006474F6">
        <w:rPr>
          <w:rFonts w:ascii="Times New Roman" w:hAnsi="Times New Roman" w:cs="Times New Roman"/>
          <w:sz w:val="24"/>
          <w:szCs w:val="24"/>
          <w:lang w:eastAsia="hu-HU"/>
        </w:rPr>
        <w:t>A pályázati dokumentáció n</w:t>
      </w:r>
      <w:r w:rsidR="00407D1D">
        <w:rPr>
          <w:rFonts w:ascii="Times New Roman" w:hAnsi="Times New Roman" w:cs="Times New Roman"/>
          <w:b/>
          <w:bCs/>
          <w:sz w:val="24"/>
          <w:szCs w:val="24"/>
          <w:lang w:eastAsia="hu-HU"/>
        </w:rPr>
        <w:t>em az erre rendszeresített nyomtatványon kerül benyújtásra,</w:t>
      </w:r>
    </w:p>
    <w:p w14:paraId="3D0B2C05" w14:textId="241E1244" w:rsidR="00CC4C61" w:rsidRDefault="00407D1D" w:rsidP="003E3B55">
      <w:pPr>
        <w:pStyle w:val="Nincstrkz"/>
        <w:spacing w:line="276"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8.3.6.   A</w:t>
      </w:r>
      <w:r w:rsidR="00CC4C61" w:rsidRPr="00F21718">
        <w:rPr>
          <w:rFonts w:ascii="Times New Roman" w:hAnsi="Times New Roman" w:cs="Times New Roman"/>
          <w:sz w:val="24"/>
          <w:szCs w:val="24"/>
          <w:lang w:eastAsia="hu-HU"/>
        </w:rPr>
        <w:t xml:space="preserve"> kötelezően beadandó</w:t>
      </w:r>
      <w:r w:rsidR="006474F6" w:rsidRPr="00B37E94">
        <w:rPr>
          <w:rFonts w:ascii="Times New Roman" w:hAnsi="Times New Roman" w:cs="Times New Roman"/>
          <w:sz w:val="24"/>
          <w:szCs w:val="24"/>
          <w:lang w:eastAsia="hu-HU"/>
        </w:rPr>
        <w:t>, nem hiánypótolható</w:t>
      </w:r>
      <w:r w:rsidR="00CC4C61" w:rsidRPr="00B37E94">
        <w:rPr>
          <w:rFonts w:ascii="Times New Roman" w:hAnsi="Times New Roman" w:cs="Times New Roman"/>
          <w:sz w:val="24"/>
          <w:szCs w:val="24"/>
          <w:lang w:eastAsia="hu-HU"/>
        </w:rPr>
        <w:t xml:space="preserve"> dokumentumok</w:t>
      </w:r>
      <w:r w:rsidR="00CC4C61" w:rsidRPr="00F21718">
        <w:rPr>
          <w:rFonts w:ascii="Times New Roman" w:hAnsi="Times New Roman" w:cs="Times New Roman"/>
          <w:sz w:val="24"/>
          <w:szCs w:val="24"/>
          <w:lang w:eastAsia="hu-HU"/>
        </w:rPr>
        <w:t xml:space="preserve"> bármelyike nem került leadásra.</w:t>
      </w:r>
    </w:p>
    <w:p w14:paraId="70A49B0C" w14:textId="77777777" w:rsidR="00062291" w:rsidRDefault="00062291" w:rsidP="003E3B55">
      <w:pPr>
        <w:pStyle w:val="Nincstrkz"/>
        <w:spacing w:line="276"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8.3.</w:t>
      </w:r>
      <w:r w:rsidR="00407D1D">
        <w:rPr>
          <w:rFonts w:ascii="Times New Roman" w:hAnsi="Times New Roman" w:cs="Times New Roman"/>
          <w:sz w:val="24"/>
          <w:szCs w:val="24"/>
          <w:lang w:eastAsia="hu-HU"/>
        </w:rPr>
        <w:t>7</w:t>
      </w:r>
      <w:r>
        <w:rPr>
          <w:rFonts w:ascii="Times New Roman" w:hAnsi="Times New Roman" w:cs="Times New Roman"/>
          <w:sz w:val="24"/>
          <w:szCs w:val="24"/>
          <w:lang w:eastAsia="hu-HU"/>
        </w:rPr>
        <w:t>.   Ha a pályázó</w:t>
      </w:r>
      <w:r w:rsidR="00463E8B">
        <w:rPr>
          <w:rFonts w:ascii="Times New Roman" w:hAnsi="Times New Roman" w:cs="Times New Roman"/>
          <w:sz w:val="24"/>
          <w:szCs w:val="24"/>
          <w:lang w:eastAsia="hu-HU"/>
        </w:rPr>
        <w:t xml:space="preserve"> a megpályázott ingatlant nem a pályázati felhívásban meghatá</w:t>
      </w:r>
      <w:r w:rsidR="00D00D49">
        <w:rPr>
          <w:rFonts w:ascii="Times New Roman" w:hAnsi="Times New Roman" w:cs="Times New Roman"/>
          <w:sz w:val="24"/>
          <w:szCs w:val="24"/>
          <w:lang w:eastAsia="hu-HU"/>
        </w:rPr>
        <w:t xml:space="preserve">rozott </w:t>
      </w:r>
      <w:r w:rsidR="00463E8B">
        <w:rPr>
          <w:rFonts w:ascii="Times New Roman" w:hAnsi="Times New Roman" w:cs="Times New Roman"/>
          <w:sz w:val="24"/>
          <w:szCs w:val="24"/>
          <w:lang w:eastAsia="hu-HU"/>
        </w:rPr>
        <w:t>célra kívánja igénybe venni.</w:t>
      </w:r>
    </w:p>
    <w:p w14:paraId="75DD1664" w14:textId="77777777" w:rsidR="00D00D49" w:rsidRPr="00F21718" w:rsidRDefault="00D00D49" w:rsidP="003E3B55">
      <w:pPr>
        <w:pStyle w:val="Nincstrkz"/>
        <w:spacing w:line="276" w:lineRule="auto"/>
        <w:jc w:val="both"/>
        <w:rPr>
          <w:rFonts w:ascii="Times New Roman" w:hAnsi="Times New Roman" w:cs="Times New Roman"/>
          <w:b/>
          <w:bCs/>
          <w:sz w:val="24"/>
          <w:szCs w:val="24"/>
          <w:lang w:eastAsia="hu-HU"/>
        </w:rPr>
      </w:pPr>
      <w:r>
        <w:rPr>
          <w:rFonts w:ascii="Times New Roman" w:hAnsi="Times New Roman" w:cs="Times New Roman"/>
          <w:sz w:val="24"/>
          <w:szCs w:val="24"/>
          <w:lang w:eastAsia="hu-HU"/>
        </w:rPr>
        <w:t xml:space="preserve">8.3.8.   </w:t>
      </w:r>
      <w:r w:rsidRPr="00D00D49">
        <w:rPr>
          <w:rFonts w:ascii="Times New Roman" w:hAnsi="Times New Roman" w:cs="Times New Roman"/>
          <w:bCs/>
          <w:sz w:val="24"/>
          <w:szCs w:val="24"/>
          <w:lang w:eastAsia="hu-HU"/>
        </w:rPr>
        <w:t>Ha a pályázati időszak alatt bizonyítást nyer, hogy a pályázó a pályázatban valótlan adatot, körülményt közölt.</w:t>
      </w:r>
    </w:p>
    <w:p w14:paraId="6556F337" w14:textId="77777777" w:rsidR="002D057E" w:rsidRPr="00F21718" w:rsidRDefault="002D057E" w:rsidP="003E3B55">
      <w:pPr>
        <w:pStyle w:val="Nincstrkz"/>
        <w:spacing w:line="276" w:lineRule="auto"/>
        <w:jc w:val="both"/>
        <w:rPr>
          <w:rFonts w:ascii="Times New Roman" w:hAnsi="Times New Roman" w:cs="Times New Roman"/>
          <w:b/>
          <w:bCs/>
          <w:sz w:val="24"/>
          <w:szCs w:val="24"/>
          <w:lang w:eastAsia="hu-HU"/>
        </w:rPr>
      </w:pPr>
    </w:p>
    <w:p w14:paraId="4543B64C" w14:textId="77777777" w:rsidR="00624E89" w:rsidRPr="00F21718" w:rsidRDefault="00624E89" w:rsidP="003E3B55">
      <w:pPr>
        <w:pStyle w:val="Nincstrkz"/>
        <w:spacing w:line="276" w:lineRule="auto"/>
        <w:jc w:val="both"/>
        <w:rPr>
          <w:rFonts w:ascii="Times New Roman" w:hAnsi="Times New Roman" w:cs="Times New Roman"/>
          <w:sz w:val="24"/>
          <w:szCs w:val="24"/>
          <w:lang w:eastAsia="hu-HU"/>
        </w:rPr>
      </w:pPr>
    </w:p>
    <w:p w14:paraId="3573BD19" w14:textId="4C991DA1" w:rsidR="00624E89" w:rsidRPr="00F21718" w:rsidRDefault="00624E89" w:rsidP="003E3B55">
      <w:pPr>
        <w:pStyle w:val="Nincstrkz"/>
        <w:spacing w:line="276" w:lineRule="auto"/>
        <w:jc w:val="both"/>
        <w:rPr>
          <w:rFonts w:ascii="Times New Roman" w:hAnsi="Times New Roman" w:cs="Times New Roman"/>
          <w:caps/>
          <w:sz w:val="24"/>
          <w:szCs w:val="24"/>
          <w:lang w:eastAsia="hu-HU"/>
        </w:rPr>
      </w:pPr>
      <w:r w:rsidRPr="003E3B55">
        <w:rPr>
          <w:rFonts w:ascii="Times New Roman" w:hAnsi="Times New Roman" w:cs="Times New Roman"/>
          <w:b/>
          <w:caps/>
          <w:sz w:val="24"/>
          <w:szCs w:val="24"/>
          <w:lang w:eastAsia="hu-HU"/>
        </w:rPr>
        <w:t>9.</w:t>
      </w:r>
      <w:r w:rsidRPr="003E3B55">
        <w:rPr>
          <w:rFonts w:ascii="Times New Roman" w:hAnsi="Times New Roman" w:cs="Times New Roman"/>
          <w:b/>
          <w:caps/>
          <w:sz w:val="24"/>
          <w:szCs w:val="24"/>
          <w:lang w:eastAsia="hu-HU"/>
        </w:rPr>
        <w:tab/>
      </w:r>
      <w:r w:rsidRPr="00711B28">
        <w:rPr>
          <w:rFonts w:ascii="Times New Roman" w:hAnsi="Times New Roman" w:cs="Times New Roman"/>
          <w:b/>
          <w:bCs/>
          <w:sz w:val="24"/>
          <w:szCs w:val="24"/>
        </w:rPr>
        <w:t>A</w:t>
      </w:r>
      <w:r w:rsidRPr="00F21718">
        <w:rPr>
          <w:rFonts w:ascii="Times New Roman" w:hAnsi="Times New Roman" w:cs="Times New Roman"/>
          <w:b/>
          <w:bCs/>
          <w:sz w:val="24"/>
          <w:szCs w:val="24"/>
        </w:rPr>
        <w:t xml:space="preserve"> pályázati eljárás érvénytelensége és </w:t>
      </w:r>
      <w:r w:rsidR="00E24602" w:rsidRPr="00F21718">
        <w:rPr>
          <w:rFonts w:ascii="Times New Roman" w:hAnsi="Times New Roman" w:cs="Times New Roman"/>
          <w:b/>
          <w:bCs/>
          <w:sz w:val="24"/>
          <w:szCs w:val="24"/>
        </w:rPr>
        <w:t>eredménytelensége</w:t>
      </w:r>
      <w:r w:rsidRPr="00F21718">
        <w:rPr>
          <w:rFonts w:ascii="Times New Roman" w:hAnsi="Times New Roman" w:cs="Times New Roman"/>
          <w:b/>
          <w:bCs/>
          <w:sz w:val="24"/>
          <w:szCs w:val="24"/>
        </w:rPr>
        <w:t>:</w:t>
      </w:r>
    </w:p>
    <w:p w14:paraId="342A2FB7" w14:textId="77777777" w:rsidR="00624E89" w:rsidRPr="00F21718" w:rsidRDefault="00624E89" w:rsidP="003E3B55">
      <w:pPr>
        <w:pStyle w:val="Nincstrkz"/>
        <w:spacing w:line="276" w:lineRule="auto"/>
        <w:jc w:val="both"/>
        <w:rPr>
          <w:rFonts w:ascii="Times New Roman" w:hAnsi="Times New Roman" w:cs="Times New Roman"/>
          <w:b/>
          <w:bCs/>
          <w:sz w:val="24"/>
          <w:szCs w:val="24"/>
          <w:lang w:eastAsia="hu-HU"/>
        </w:rPr>
      </w:pPr>
      <w:r w:rsidRPr="00F21718">
        <w:rPr>
          <w:rFonts w:ascii="Times New Roman" w:hAnsi="Times New Roman" w:cs="Times New Roman"/>
          <w:sz w:val="24"/>
          <w:szCs w:val="24"/>
          <w:lang w:eastAsia="hu-HU"/>
        </w:rPr>
        <w:t>9.1.</w:t>
      </w:r>
      <w:r w:rsidRPr="00F21718">
        <w:rPr>
          <w:rFonts w:ascii="Times New Roman" w:hAnsi="Times New Roman" w:cs="Times New Roman"/>
          <w:sz w:val="24"/>
          <w:szCs w:val="24"/>
          <w:lang w:eastAsia="hu-HU"/>
        </w:rPr>
        <w:tab/>
      </w:r>
      <w:r w:rsidRPr="00F21718">
        <w:rPr>
          <w:rFonts w:ascii="Times New Roman" w:hAnsi="Times New Roman" w:cs="Times New Roman"/>
          <w:b/>
          <w:bCs/>
          <w:sz w:val="24"/>
          <w:szCs w:val="24"/>
          <w:u w:val="single"/>
          <w:lang w:eastAsia="hu-HU"/>
        </w:rPr>
        <w:t>Érvénytelen a pályázati eljárás, ha</w:t>
      </w:r>
      <w:r w:rsidRPr="00F21718">
        <w:rPr>
          <w:rFonts w:ascii="Times New Roman" w:hAnsi="Times New Roman" w:cs="Times New Roman"/>
          <w:b/>
          <w:bCs/>
          <w:sz w:val="24"/>
          <w:szCs w:val="24"/>
          <w:lang w:eastAsia="hu-HU"/>
        </w:rPr>
        <w:t xml:space="preserve"> </w:t>
      </w:r>
    </w:p>
    <w:p w14:paraId="1BEB07BE" w14:textId="29129AA2" w:rsidR="00624E89" w:rsidRDefault="00624E89" w:rsidP="003E3B55">
      <w:pPr>
        <w:pStyle w:val="Nincstrkz"/>
        <w:spacing w:line="276" w:lineRule="auto"/>
        <w:ind w:left="709"/>
        <w:jc w:val="both"/>
        <w:rPr>
          <w:rFonts w:ascii="Times New Roman" w:hAnsi="Times New Roman" w:cs="Times New Roman"/>
          <w:b/>
          <w:bCs/>
          <w:sz w:val="24"/>
          <w:szCs w:val="24"/>
        </w:rPr>
      </w:pPr>
      <w:r w:rsidRPr="00F21718">
        <w:rPr>
          <w:rFonts w:ascii="Times New Roman" w:hAnsi="Times New Roman" w:cs="Times New Roman"/>
          <w:b/>
          <w:bCs/>
          <w:sz w:val="24"/>
          <w:szCs w:val="24"/>
        </w:rPr>
        <w:t>a pályázat értékelésekor és elbírálásakor az összeférhetetlenségi szabályokat megsértették, vagy akkor is, ha valamelyik pályázó, vagy az érdekkörében álló más személy az eljárás tisztaságát, illetve a többi ajánlattevő érdekeit súlyosan sértő cselekményt követ el, vagy a pályázat titkosságát megsértette.</w:t>
      </w:r>
    </w:p>
    <w:p w14:paraId="2294C3F0" w14:textId="77777777" w:rsidR="00D00D49" w:rsidRPr="00F21718" w:rsidRDefault="00D00D49" w:rsidP="003E3B55">
      <w:pPr>
        <w:pStyle w:val="Nincstrkz"/>
        <w:spacing w:line="276" w:lineRule="auto"/>
        <w:jc w:val="both"/>
        <w:rPr>
          <w:rFonts w:ascii="Times New Roman" w:hAnsi="Times New Roman" w:cs="Times New Roman"/>
          <w:b/>
          <w:bCs/>
          <w:sz w:val="24"/>
          <w:szCs w:val="24"/>
        </w:rPr>
      </w:pPr>
    </w:p>
    <w:p w14:paraId="402DA5B4" w14:textId="77777777" w:rsidR="00624E89" w:rsidRPr="00F21718" w:rsidRDefault="00624E89" w:rsidP="003E3B55">
      <w:pPr>
        <w:pStyle w:val="Nincstrkz"/>
        <w:spacing w:line="276" w:lineRule="auto"/>
        <w:ind w:left="709"/>
        <w:jc w:val="both"/>
        <w:rPr>
          <w:rFonts w:ascii="Times New Roman" w:hAnsi="Times New Roman" w:cs="Times New Roman"/>
          <w:b/>
          <w:bCs/>
          <w:sz w:val="24"/>
          <w:szCs w:val="24"/>
          <w:u w:val="single"/>
        </w:rPr>
      </w:pPr>
      <w:r w:rsidRPr="00F21718">
        <w:rPr>
          <w:rFonts w:ascii="Times New Roman" w:hAnsi="Times New Roman" w:cs="Times New Roman"/>
          <w:b/>
          <w:bCs/>
          <w:sz w:val="24"/>
          <w:szCs w:val="24"/>
          <w:u w:val="single"/>
        </w:rPr>
        <w:t>Összeférhetetlenségi szabályok:</w:t>
      </w:r>
    </w:p>
    <w:p w14:paraId="323ACA3A" w14:textId="49C2F6F8" w:rsidR="00624E89" w:rsidRPr="00F21718" w:rsidRDefault="00624E89" w:rsidP="003E3B55">
      <w:pPr>
        <w:pStyle w:val="Nincstrkz"/>
        <w:spacing w:line="276" w:lineRule="auto"/>
        <w:ind w:left="708"/>
        <w:jc w:val="both"/>
        <w:rPr>
          <w:rFonts w:ascii="Times New Roman" w:hAnsi="Times New Roman" w:cs="Times New Roman"/>
          <w:b/>
          <w:bCs/>
          <w:sz w:val="24"/>
          <w:szCs w:val="24"/>
        </w:rPr>
      </w:pPr>
      <w:r w:rsidRPr="00F21718">
        <w:rPr>
          <w:rFonts w:ascii="Times New Roman" w:hAnsi="Times New Roman" w:cs="Times New Roman"/>
          <w:b/>
          <w:bCs/>
          <w:sz w:val="24"/>
          <w:szCs w:val="24"/>
        </w:rPr>
        <w:t>A pályázati eljárás során összeférhetetlenséget kell megállapítani, ha a pályázatok elbírálásában olyan természetes személy, szervezet, illetőleg képviselőjük vesz részt, aki maga is ajánlattevő, vagy</w:t>
      </w:r>
    </w:p>
    <w:p w14:paraId="146CD2C3" w14:textId="578951D2" w:rsidR="00624E89" w:rsidRPr="00F21718" w:rsidRDefault="00624E89" w:rsidP="003E3B55">
      <w:pPr>
        <w:pStyle w:val="Nincstrkz"/>
        <w:spacing w:line="276" w:lineRule="auto"/>
        <w:ind w:left="708"/>
        <w:jc w:val="both"/>
        <w:rPr>
          <w:rFonts w:ascii="Times New Roman" w:hAnsi="Times New Roman" w:cs="Times New Roman"/>
          <w:b/>
          <w:bCs/>
          <w:sz w:val="24"/>
          <w:szCs w:val="24"/>
        </w:rPr>
      </w:pPr>
      <w:r w:rsidRPr="00F21718">
        <w:rPr>
          <w:rFonts w:ascii="Times New Roman" w:hAnsi="Times New Roman" w:cs="Times New Roman"/>
          <w:b/>
          <w:bCs/>
          <w:sz w:val="24"/>
          <w:szCs w:val="24"/>
        </w:rPr>
        <w:br/>
        <w:t>- annak közeli hozzátartozója (Ptk. 8:1. § (1) bek.),</w:t>
      </w:r>
    </w:p>
    <w:p w14:paraId="2DDE4574" w14:textId="77777777" w:rsidR="00624E89" w:rsidRPr="00F21718" w:rsidRDefault="00624E89" w:rsidP="003E3B55">
      <w:pPr>
        <w:pStyle w:val="Nincstrkz"/>
        <w:spacing w:line="276" w:lineRule="auto"/>
        <w:ind w:left="709"/>
        <w:jc w:val="both"/>
        <w:rPr>
          <w:rFonts w:ascii="Times New Roman" w:hAnsi="Times New Roman" w:cs="Times New Roman"/>
          <w:b/>
          <w:bCs/>
          <w:sz w:val="24"/>
          <w:szCs w:val="24"/>
        </w:rPr>
      </w:pPr>
      <w:r w:rsidRPr="00F21718">
        <w:rPr>
          <w:rFonts w:ascii="Times New Roman" w:hAnsi="Times New Roman" w:cs="Times New Roman"/>
          <w:b/>
          <w:bCs/>
          <w:sz w:val="24"/>
          <w:szCs w:val="24"/>
        </w:rPr>
        <w:lastRenderedPageBreak/>
        <w:t>- annak munkaviszony alapján felettese, vagy alkalmazottja,</w:t>
      </w:r>
    </w:p>
    <w:p w14:paraId="431B38F9" w14:textId="77777777" w:rsidR="00624E89" w:rsidRPr="00F21718" w:rsidRDefault="00624E89" w:rsidP="003E3B55">
      <w:pPr>
        <w:pStyle w:val="Nincstrkz"/>
        <w:spacing w:line="276" w:lineRule="auto"/>
        <w:ind w:left="709"/>
        <w:jc w:val="both"/>
        <w:rPr>
          <w:rFonts w:ascii="Times New Roman" w:hAnsi="Times New Roman" w:cs="Times New Roman"/>
          <w:b/>
          <w:bCs/>
          <w:sz w:val="24"/>
          <w:szCs w:val="24"/>
        </w:rPr>
      </w:pPr>
      <w:r w:rsidRPr="00F21718">
        <w:rPr>
          <w:rFonts w:ascii="Times New Roman" w:hAnsi="Times New Roman" w:cs="Times New Roman"/>
          <w:b/>
          <w:bCs/>
          <w:sz w:val="24"/>
          <w:szCs w:val="24"/>
        </w:rPr>
        <w:t>- annak más szerződéses jogviszony keretében foglalkoztatója, vagy foglalkoztatottja,</w:t>
      </w:r>
    </w:p>
    <w:p w14:paraId="06658D64" w14:textId="1E0E80F0" w:rsidR="00624E89" w:rsidRPr="00F21718" w:rsidRDefault="00624E89" w:rsidP="003E3B55">
      <w:pPr>
        <w:pStyle w:val="Nincstrkz"/>
        <w:spacing w:line="276" w:lineRule="auto"/>
        <w:ind w:left="709"/>
        <w:jc w:val="both"/>
        <w:rPr>
          <w:rFonts w:ascii="Times New Roman" w:hAnsi="Times New Roman" w:cs="Times New Roman"/>
          <w:sz w:val="24"/>
          <w:szCs w:val="24"/>
        </w:rPr>
      </w:pPr>
      <w:r w:rsidRPr="00F21718">
        <w:rPr>
          <w:rFonts w:ascii="Times New Roman" w:hAnsi="Times New Roman" w:cs="Times New Roman"/>
          <w:b/>
          <w:bCs/>
          <w:sz w:val="24"/>
          <w:szCs w:val="24"/>
        </w:rPr>
        <w:t>- ha bármely oknál fogva nem várható el tőle az ügy elfogulatlan megítélése</w:t>
      </w:r>
      <w:r w:rsidR="006474F6">
        <w:rPr>
          <w:rFonts w:ascii="Times New Roman" w:hAnsi="Times New Roman" w:cs="Times New Roman"/>
          <w:b/>
          <w:bCs/>
          <w:sz w:val="24"/>
          <w:szCs w:val="24"/>
        </w:rPr>
        <w:t>.</w:t>
      </w:r>
    </w:p>
    <w:p w14:paraId="00EDDC25" w14:textId="77777777" w:rsidR="00624E89" w:rsidRPr="00F21718" w:rsidRDefault="00624E89" w:rsidP="003E3B55">
      <w:pPr>
        <w:pStyle w:val="Nincstrkz"/>
        <w:spacing w:line="276" w:lineRule="auto"/>
        <w:jc w:val="both"/>
        <w:rPr>
          <w:rFonts w:ascii="Times New Roman" w:hAnsi="Times New Roman" w:cs="Times New Roman"/>
          <w:sz w:val="24"/>
          <w:szCs w:val="24"/>
        </w:rPr>
      </w:pPr>
    </w:p>
    <w:p w14:paraId="20B68519" w14:textId="4A14DB4D" w:rsidR="00624E89" w:rsidRPr="00F21718" w:rsidRDefault="00624E89" w:rsidP="003E3B55">
      <w:pPr>
        <w:pStyle w:val="Nincstrkz"/>
        <w:spacing w:line="276" w:lineRule="auto"/>
        <w:jc w:val="both"/>
        <w:rPr>
          <w:rFonts w:ascii="Times New Roman" w:hAnsi="Times New Roman" w:cs="Times New Roman"/>
          <w:b/>
          <w:bCs/>
          <w:sz w:val="24"/>
          <w:szCs w:val="24"/>
          <w:u w:val="single"/>
          <w:lang w:eastAsia="hu-HU"/>
        </w:rPr>
      </w:pPr>
      <w:r w:rsidRPr="00F21718">
        <w:rPr>
          <w:rFonts w:ascii="Times New Roman" w:hAnsi="Times New Roman" w:cs="Times New Roman"/>
          <w:sz w:val="24"/>
          <w:szCs w:val="24"/>
          <w:lang w:eastAsia="hu-HU"/>
        </w:rPr>
        <w:t>9.2.</w:t>
      </w:r>
      <w:r w:rsidRPr="00F21718">
        <w:rPr>
          <w:rFonts w:ascii="Times New Roman" w:hAnsi="Times New Roman" w:cs="Times New Roman"/>
          <w:sz w:val="24"/>
          <w:szCs w:val="24"/>
          <w:lang w:eastAsia="hu-HU"/>
        </w:rPr>
        <w:tab/>
      </w:r>
      <w:r w:rsidRPr="00F21718">
        <w:rPr>
          <w:rFonts w:ascii="Times New Roman" w:hAnsi="Times New Roman" w:cs="Times New Roman"/>
          <w:b/>
          <w:bCs/>
          <w:sz w:val="24"/>
          <w:szCs w:val="24"/>
          <w:u w:val="single"/>
          <w:lang w:eastAsia="hu-HU"/>
        </w:rPr>
        <w:t>Eredménytelen a pályázati eljárás, ha</w:t>
      </w:r>
    </w:p>
    <w:p w14:paraId="151CD0D3" w14:textId="77777777" w:rsidR="00624E89" w:rsidRPr="00F21718" w:rsidRDefault="00624E89" w:rsidP="003E3B55">
      <w:pPr>
        <w:pStyle w:val="Nincstrkz"/>
        <w:spacing w:line="276" w:lineRule="auto"/>
        <w:ind w:firstLine="708"/>
        <w:jc w:val="both"/>
        <w:rPr>
          <w:rFonts w:ascii="Times New Roman" w:hAnsi="Times New Roman" w:cs="Times New Roman"/>
          <w:b/>
          <w:bCs/>
          <w:sz w:val="24"/>
          <w:szCs w:val="24"/>
          <w:lang w:eastAsia="hu-HU"/>
        </w:rPr>
      </w:pPr>
      <w:r w:rsidRPr="00F21718">
        <w:rPr>
          <w:rFonts w:ascii="Times New Roman" w:hAnsi="Times New Roman" w:cs="Times New Roman"/>
          <w:b/>
          <w:bCs/>
          <w:sz w:val="24"/>
          <w:szCs w:val="24"/>
          <w:lang w:eastAsia="hu-HU"/>
        </w:rPr>
        <w:t xml:space="preserve">9.2.1. </w:t>
      </w:r>
      <w:r w:rsidR="00185C76" w:rsidRPr="00F21718">
        <w:rPr>
          <w:rFonts w:ascii="Times New Roman" w:hAnsi="Times New Roman" w:cs="Times New Roman"/>
          <w:b/>
          <w:bCs/>
          <w:sz w:val="24"/>
          <w:szCs w:val="24"/>
          <w:lang w:eastAsia="hu-HU"/>
        </w:rPr>
        <w:t xml:space="preserve"> n</w:t>
      </w:r>
      <w:r w:rsidRPr="00F21718">
        <w:rPr>
          <w:rFonts w:ascii="Times New Roman" w:hAnsi="Times New Roman" w:cs="Times New Roman"/>
          <w:b/>
          <w:bCs/>
          <w:sz w:val="24"/>
          <w:szCs w:val="24"/>
          <w:lang w:eastAsia="hu-HU"/>
        </w:rPr>
        <w:t xml:space="preserve">em érkezett pályázati ajánlat, </w:t>
      </w:r>
    </w:p>
    <w:p w14:paraId="0D83DFBC" w14:textId="77777777" w:rsidR="00624E89" w:rsidRPr="00F21718" w:rsidRDefault="00624E89" w:rsidP="003E3B55">
      <w:pPr>
        <w:pStyle w:val="Nincstrkz"/>
        <w:spacing w:line="276" w:lineRule="auto"/>
        <w:ind w:firstLine="708"/>
        <w:jc w:val="both"/>
        <w:rPr>
          <w:rFonts w:ascii="Times New Roman" w:hAnsi="Times New Roman" w:cs="Times New Roman"/>
          <w:b/>
          <w:bCs/>
          <w:sz w:val="24"/>
          <w:szCs w:val="24"/>
          <w:lang w:eastAsia="hu-HU"/>
        </w:rPr>
      </w:pPr>
      <w:r w:rsidRPr="00F21718">
        <w:rPr>
          <w:rFonts w:ascii="Times New Roman" w:hAnsi="Times New Roman" w:cs="Times New Roman"/>
          <w:b/>
          <w:bCs/>
          <w:sz w:val="24"/>
          <w:szCs w:val="24"/>
          <w:lang w:eastAsia="hu-HU"/>
        </w:rPr>
        <w:t>9.2.</w:t>
      </w:r>
      <w:r w:rsidR="00CA25E8">
        <w:rPr>
          <w:rFonts w:ascii="Times New Roman" w:hAnsi="Times New Roman" w:cs="Times New Roman"/>
          <w:b/>
          <w:bCs/>
          <w:sz w:val="24"/>
          <w:szCs w:val="24"/>
          <w:lang w:eastAsia="hu-HU"/>
        </w:rPr>
        <w:t>2</w:t>
      </w:r>
      <w:r w:rsidRPr="00F21718">
        <w:rPr>
          <w:rFonts w:ascii="Times New Roman" w:hAnsi="Times New Roman" w:cs="Times New Roman"/>
          <w:b/>
          <w:bCs/>
          <w:sz w:val="24"/>
          <w:szCs w:val="24"/>
          <w:lang w:eastAsia="hu-HU"/>
        </w:rPr>
        <w:t xml:space="preserve">. </w:t>
      </w:r>
      <w:r w:rsidR="00185C76" w:rsidRPr="00F21718">
        <w:rPr>
          <w:rFonts w:ascii="Times New Roman" w:hAnsi="Times New Roman" w:cs="Times New Roman"/>
          <w:b/>
          <w:bCs/>
          <w:sz w:val="24"/>
          <w:szCs w:val="24"/>
          <w:lang w:eastAsia="hu-HU"/>
        </w:rPr>
        <w:t xml:space="preserve"> k</w:t>
      </w:r>
      <w:r w:rsidRPr="00F21718">
        <w:rPr>
          <w:rFonts w:ascii="Times New Roman" w:hAnsi="Times New Roman" w:cs="Times New Roman"/>
          <w:b/>
          <w:bCs/>
          <w:sz w:val="24"/>
          <w:szCs w:val="24"/>
          <w:lang w:eastAsia="hu-HU"/>
        </w:rPr>
        <w:t>izárólag érvénytelen pályázatok érkeztek</w:t>
      </w:r>
      <w:r w:rsidR="00185C76" w:rsidRPr="00F21718">
        <w:rPr>
          <w:rFonts w:ascii="Times New Roman" w:hAnsi="Times New Roman" w:cs="Times New Roman"/>
          <w:b/>
          <w:bCs/>
          <w:sz w:val="24"/>
          <w:szCs w:val="24"/>
          <w:lang w:eastAsia="hu-HU"/>
        </w:rPr>
        <w:t>,</w:t>
      </w:r>
    </w:p>
    <w:p w14:paraId="172AE1CD" w14:textId="2EDEA465" w:rsidR="00624E89" w:rsidRPr="00F21718" w:rsidRDefault="00624E89" w:rsidP="003E3B55">
      <w:pPr>
        <w:pStyle w:val="Nincstrkz"/>
        <w:spacing w:line="276" w:lineRule="auto"/>
        <w:ind w:firstLine="708"/>
        <w:jc w:val="both"/>
        <w:rPr>
          <w:rFonts w:ascii="Times New Roman" w:hAnsi="Times New Roman" w:cs="Times New Roman"/>
          <w:b/>
          <w:bCs/>
          <w:sz w:val="24"/>
          <w:szCs w:val="24"/>
          <w:lang w:eastAsia="hu-HU"/>
        </w:rPr>
      </w:pPr>
      <w:r w:rsidRPr="00F21718">
        <w:rPr>
          <w:rFonts w:ascii="Times New Roman" w:hAnsi="Times New Roman" w:cs="Times New Roman"/>
          <w:b/>
          <w:bCs/>
          <w:sz w:val="24"/>
          <w:szCs w:val="24"/>
          <w:lang w:eastAsia="hu-HU"/>
        </w:rPr>
        <w:t>9.2.</w:t>
      </w:r>
      <w:r w:rsidR="00CA25E8">
        <w:rPr>
          <w:rFonts w:ascii="Times New Roman" w:hAnsi="Times New Roman" w:cs="Times New Roman"/>
          <w:b/>
          <w:bCs/>
          <w:sz w:val="24"/>
          <w:szCs w:val="24"/>
          <w:lang w:eastAsia="hu-HU"/>
        </w:rPr>
        <w:t>3</w:t>
      </w:r>
      <w:r w:rsidRPr="00F21718">
        <w:rPr>
          <w:rFonts w:ascii="Times New Roman" w:hAnsi="Times New Roman" w:cs="Times New Roman"/>
          <w:b/>
          <w:bCs/>
          <w:sz w:val="24"/>
          <w:szCs w:val="24"/>
          <w:lang w:eastAsia="hu-HU"/>
        </w:rPr>
        <w:t xml:space="preserve">. </w:t>
      </w:r>
      <w:r w:rsidR="00185C76" w:rsidRPr="00F21718">
        <w:rPr>
          <w:rFonts w:ascii="Times New Roman" w:hAnsi="Times New Roman" w:cs="Times New Roman"/>
          <w:b/>
          <w:bCs/>
          <w:sz w:val="24"/>
          <w:szCs w:val="24"/>
          <w:lang w:eastAsia="hu-HU"/>
        </w:rPr>
        <w:t xml:space="preserve"> e</w:t>
      </w:r>
      <w:r w:rsidRPr="00F21718">
        <w:rPr>
          <w:rFonts w:ascii="Times New Roman" w:hAnsi="Times New Roman" w:cs="Times New Roman"/>
          <w:b/>
          <w:bCs/>
          <w:sz w:val="24"/>
          <w:szCs w:val="24"/>
          <w:lang w:eastAsia="hu-HU"/>
        </w:rPr>
        <w:t xml:space="preserve">gyik ajánlattevő sem tett a pályázati </w:t>
      </w:r>
      <w:r w:rsidR="006474F6">
        <w:rPr>
          <w:rFonts w:ascii="Times New Roman" w:hAnsi="Times New Roman" w:cs="Times New Roman"/>
          <w:b/>
          <w:bCs/>
          <w:sz w:val="24"/>
          <w:szCs w:val="24"/>
          <w:lang w:eastAsia="hu-HU"/>
        </w:rPr>
        <w:t>felhívásban</w:t>
      </w:r>
      <w:r w:rsidR="006474F6" w:rsidRPr="00F21718">
        <w:rPr>
          <w:rFonts w:ascii="Times New Roman" w:hAnsi="Times New Roman" w:cs="Times New Roman"/>
          <w:b/>
          <w:bCs/>
          <w:sz w:val="24"/>
          <w:szCs w:val="24"/>
          <w:lang w:eastAsia="hu-HU"/>
        </w:rPr>
        <w:t xml:space="preserve"> </w:t>
      </w:r>
      <w:r w:rsidRPr="00F21718">
        <w:rPr>
          <w:rFonts w:ascii="Times New Roman" w:hAnsi="Times New Roman" w:cs="Times New Roman"/>
          <w:b/>
          <w:bCs/>
          <w:sz w:val="24"/>
          <w:szCs w:val="24"/>
          <w:lang w:eastAsia="hu-HU"/>
        </w:rPr>
        <w:t>foglaltaknak eleget</w:t>
      </w:r>
      <w:r w:rsidR="00185C76" w:rsidRPr="00F21718">
        <w:rPr>
          <w:rFonts w:ascii="Times New Roman" w:hAnsi="Times New Roman" w:cs="Times New Roman"/>
          <w:b/>
          <w:bCs/>
          <w:sz w:val="24"/>
          <w:szCs w:val="24"/>
          <w:lang w:eastAsia="hu-HU"/>
        </w:rPr>
        <w:t>,</w:t>
      </w:r>
    </w:p>
    <w:p w14:paraId="63253948" w14:textId="77777777" w:rsidR="00624E89" w:rsidRPr="00F21718" w:rsidRDefault="00624E89" w:rsidP="003E3B55">
      <w:pPr>
        <w:pStyle w:val="Nincstrkz"/>
        <w:spacing w:line="276" w:lineRule="auto"/>
        <w:ind w:firstLine="708"/>
        <w:jc w:val="both"/>
        <w:rPr>
          <w:rFonts w:ascii="Times New Roman" w:hAnsi="Times New Roman" w:cs="Times New Roman"/>
          <w:b/>
          <w:bCs/>
          <w:sz w:val="24"/>
          <w:szCs w:val="24"/>
          <w:lang w:eastAsia="hu-HU"/>
        </w:rPr>
      </w:pPr>
      <w:r w:rsidRPr="00F21718">
        <w:rPr>
          <w:rFonts w:ascii="Times New Roman" w:hAnsi="Times New Roman" w:cs="Times New Roman"/>
          <w:b/>
          <w:bCs/>
          <w:sz w:val="24"/>
          <w:szCs w:val="24"/>
          <w:lang w:eastAsia="hu-HU"/>
        </w:rPr>
        <w:t>9.2.</w:t>
      </w:r>
      <w:r w:rsidR="00CA25E8">
        <w:rPr>
          <w:rFonts w:ascii="Times New Roman" w:hAnsi="Times New Roman" w:cs="Times New Roman"/>
          <w:b/>
          <w:bCs/>
          <w:sz w:val="24"/>
          <w:szCs w:val="24"/>
          <w:lang w:eastAsia="hu-HU"/>
        </w:rPr>
        <w:t>4</w:t>
      </w:r>
      <w:r w:rsidRPr="00F21718">
        <w:rPr>
          <w:rFonts w:ascii="Times New Roman" w:hAnsi="Times New Roman" w:cs="Times New Roman"/>
          <w:b/>
          <w:bCs/>
          <w:sz w:val="24"/>
          <w:szCs w:val="24"/>
          <w:lang w:eastAsia="hu-HU"/>
        </w:rPr>
        <w:t xml:space="preserve">.  </w:t>
      </w:r>
      <w:r w:rsidR="00D00D49">
        <w:rPr>
          <w:rFonts w:ascii="Times New Roman" w:hAnsi="Times New Roman" w:cs="Times New Roman"/>
          <w:b/>
          <w:bCs/>
          <w:sz w:val="24"/>
          <w:szCs w:val="24"/>
          <w:lang w:eastAsia="hu-HU"/>
        </w:rPr>
        <w:t xml:space="preserve">a </w:t>
      </w:r>
      <w:r w:rsidRPr="00F21718">
        <w:rPr>
          <w:rFonts w:ascii="Times New Roman" w:hAnsi="Times New Roman" w:cs="Times New Roman"/>
          <w:b/>
          <w:bCs/>
          <w:sz w:val="24"/>
          <w:szCs w:val="24"/>
          <w:lang w:eastAsia="hu-HU"/>
        </w:rPr>
        <w:t>Kiíró az eljárás érvénytelenségéről vagy eredménytelenségéről döntött</w:t>
      </w:r>
      <w:r w:rsidR="00185C76" w:rsidRPr="00F21718">
        <w:rPr>
          <w:rFonts w:ascii="Times New Roman" w:hAnsi="Times New Roman" w:cs="Times New Roman"/>
          <w:b/>
          <w:bCs/>
          <w:sz w:val="24"/>
          <w:szCs w:val="24"/>
          <w:lang w:eastAsia="hu-HU"/>
        </w:rPr>
        <w:t>,</w:t>
      </w:r>
    </w:p>
    <w:p w14:paraId="261367C2" w14:textId="77777777" w:rsidR="00185C76" w:rsidRPr="00F21718" w:rsidRDefault="00185C76" w:rsidP="003E3B55">
      <w:pPr>
        <w:pStyle w:val="Nincstrkz"/>
        <w:spacing w:line="276" w:lineRule="auto"/>
        <w:ind w:left="708"/>
        <w:jc w:val="both"/>
        <w:rPr>
          <w:rFonts w:ascii="Times New Roman" w:hAnsi="Times New Roman" w:cs="Times New Roman"/>
          <w:b/>
          <w:bCs/>
          <w:sz w:val="24"/>
          <w:szCs w:val="24"/>
          <w:lang w:eastAsia="hu-HU"/>
        </w:rPr>
      </w:pPr>
      <w:r w:rsidRPr="00F21718">
        <w:rPr>
          <w:rFonts w:ascii="Times New Roman" w:hAnsi="Times New Roman" w:cs="Times New Roman"/>
          <w:b/>
          <w:bCs/>
          <w:sz w:val="24"/>
          <w:szCs w:val="24"/>
          <w:lang w:eastAsia="hu-HU"/>
        </w:rPr>
        <w:t>9.2.</w:t>
      </w:r>
      <w:r w:rsidR="00CA25E8">
        <w:rPr>
          <w:rFonts w:ascii="Times New Roman" w:hAnsi="Times New Roman" w:cs="Times New Roman"/>
          <w:b/>
          <w:bCs/>
          <w:sz w:val="24"/>
          <w:szCs w:val="24"/>
          <w:lang w:eastAsia="hu-HU"/>
        </w:rPr>
        <w:t>5</w:t>
      </w:r>
      <w:r w:rsidR="00D00D49">
        <w:rPr>
          <w:rFonts w:ascii="Times New Roman" w:hAnsi="Times New Roman" w:cs="Times New Roman"/>
          <w:b/>
          <w:bCs/>
          <w:sz w:val="24"/>
          <w:szCs w:val="24"/>
          <w:lang w:eastAsia="hu-HU"/>
        </w:rPr>
        <w:t>.  bármely</w:t>
      </w:r>
      <w:r w:rsidRPr="00F21718">
        <w:rPr>
          <w:rFonts w:ascii="Times New Roman" w:hAnsi="Times New Roman" w:cs="Times New Roman"/>
          <w:b/>
          <w:bCs/>
          <w:sz w:val="24"/>
          <w:szCs w:val="24"/>
          <w:lang w:eastAsia="hu-HU"/>
        </w:rPr>
        <w:t xml:space="preserve"> pályázó vagy az érdekkörében álló más személy az eljárás tisztaságát, illetve a többi pályázó érdekeit súlyosan </w:t>
      </w:r>
      <w:r w:rsidR="00463E8B">
        <w:rPr>
          <w:rFonts w:ascii="Times New Roman" w:hAnsi="Times New Roman" w:cs="Times New Roman"/>
          <w:b/>
          <w:bCs/>
          <w:sz w:val="24"/>
          <w:szCs w:val="24"/>
          <w:lang w:eastAsia="hu-HU"/>
        </w:rPr>
        <w:tab/>
      </w:r>
      <w:r w:rsidRPr="00F21718">
        <w:rPr>
          <w:rFonts w:ascii="Times New Roman" w:hAnsi="Times New Roman" w:cs="Times New Roman"/>
          <w:b/>
          <w:bCs/>
          <w:sz w:val="24"/>
          <w:szCs w:val="24"/>
          <w:lang w:eastAsia="hu-HU"/>
        </w:rPr>
        <w:t>sértő</w:t>
      </w:r>
      <w:r w:rsidR="00233C4C">
        <w:rPr>
          <w:rFonts w:ascii="Times New Roman" w:hAnsi="Times New Roman" w:cs="Times New Roman"/>
          <w:b/>
          <w:bCs/>
          <w:sz w:val="24"/>
          <w:szCs w:val="24"/>
          <w:lang w:eastAsia="hu-HU"/>
        </w:rPr>
        <w:t xml:space="preserve"> </w:t>
      </w:r>
      <w:r w:rsidRPr="00F21718">
        <w:rPr>
          <w:rFonts w:ascii="Times New Roman" w:hAnsi="Times New Roman" w:cs="Times New Roman"/>
          <w:b/>
          <w:bCs/>
          <w:sz w:val="24"/>
          <w:szCs w:val="24"/>
          <w:lang w:eastAsia="hu-HU"/>
        </w:rPr>
        <w:t>cselekményt követ el, vagy a pályázat titkosságát megsértette,</w:t>
      </w:r>
    </w:p>
    <w:p w14:paraId="518046D5" w14:textId="77777777" w:rsidR="00D00D49" w:rsidRDefault="00D00D49" w:rsidP="003E3B55">
      <w:pPr>
        <w:pStyle w:val="Nincstrkz"/>
        <w:spacing w:line="276" w:lineRule="auto"/>
        <w:ind w:left="705" w:hanging="705"/>
        <w:jc w:val="both"/>
        <w:rPr>
          <w:rFonts w:ascii="Times New Roman" w:hAnsi="Times New Roman" w:cs="Times New Roman"/>
          <w:sz w:val="24"/>
          <w:szCs w:val="24"/>
          <w:lang w:eastAsia="hu-HU"/>
        </w:rPr>
      </w:pPr>
    </w:p>
    <w:p w14:paraId="412A2C8D" w14:textId="77777777" w:rsidR="00E24602" w:rsidRDefault="00624E89" w:rsidP="003E3B55">
      <w:pPr>
        <w:pStyle w:val="Nincstrkz"/>
        <w:spacing w:line="276" w:lineRule="auto"/>
        <w:ind w:left="705" w:hanging="705"/>
        <w:jc w:val="both"/>
        <w:rPr>
          <w:rFonts w:ascii="Times New Roman" w:hAnsi="Times New Roman" w:cs="Times New Roman"/>
          <w:b/>
          <w:bCs/>
          <w:sz w:val="24"/>
          <w:szCs w:val="24"/>
          <w:lang w:eastAsia="hu-HU"/>
        </w:rPr>
      </w:pPr>
      <w:r w:rsidRPr="00F21718">
        <w:rPr>
          <w:rFonts w:ascii="Times New Roman" w:hAnsi="Times New Roman" w:cs="Times New Roman"/>
          <w:sz w:val="24"/>
          <w:szCs w:val="24"/>
          <w:lang w:eastAsia="hu-HU"/>
        </w:rPr>
        <w:t>9.3.</w:t>
      </w:r>
      <w:r w:rsidRPr="00F21718">
        <w:rPr>
          <w:rFonts w:ascii="Times New Roman" w:hAnsi="Times New Roman" w:cs="Times New Roman"/>
          <w:b/>
          <w:bCs/>
          <w:sz w:val="24"/>
          <w:szCs w:val="24"/>
          <w:lang w:eastAsia="hu-HU"/>
        </w:rPr>
        <w:tab/>
        <w:t>Kiíró fenntartja azt a jogot</w:t>
      </w:r>
      <w:r w:rsidR="00D00D49">
        <w:rPr>
          <w:rFonts w:ascii="Times New Roman" w:hAnsi="Times New Roman" w:cs="Times New Roman"/>
          <w:b/>
          <w:bCs/>
          <w:sz w:val="24"/>
          <w:szCs w:val="24"/>
          <w:lang w:eastAsia="hu-HU"/>
        </w:rPr>
        <w:t xml:space="preserve">, hogy </w:t>
      </w:r>
      <w:r w:rsidRPr="00F21718">
        <w:rPr>
          <w:rFonts w:ascii="Times New Roman" w:hAnsi="Times New Roman" w:cs="Times New Roman"/>
          <w:b/>
          <w:bCs/>
          <w:sz w:val="24"/>
          <w:szCs w:val="24"/>
          <w:lang w:eastAsia="hu-HU"/>
        </w:rPr>
        <w:t>a pályázati eljárást érvényes ajánlatok esetén is külön indokolás nélkül eredménytelennek nyilvánítsa</w:t>
      </w:r>
      <w:r w:rsidR="00277B97" w:rsidRPr="00F21718">
        <w:rPr>
          <w:rFonts w:ascii="Times New Roman" w:hAnsi="Times New Roman" w:cs="Times New Roman"/>
          <w:b/>
          <w:bCs/>
          <w:sz w:val="24"/>
          <w:szCs w:val="24"/>
          <w:lang w:eastAsia="hu-HU"/>
        </w:rPr>
        <w:t>.</w:t>
      </w:r>
      <w:r w:rsidRPr="00F21718">
        <w:rPr>
          <w:rFonts w:ascii="Times New Roman" w:hAnsi="Times New Roman" w:cs="Times New Roman"/>
          <w:b/>
          <w:bCs/>
          <w:sz w:val="24"/>
          <w:szCs w:val="24"/>
          <w:lang w:eastAsia="hu-HU"/>
        </w:rPr>
        <w:t xml:space="preserve"> </w:t>
      </w:r>
    </w:p>
    <w:p w14:paraId="09FBE887" w14:textId="42E923E7" w:rsidR="00624E89" w:rsidRDefault="00624E89" w:rsidP="003E3B55">
      <w:pPr>
        <w:pStyle w:val="Nincstrkz"/>
        <w:spacing w:line="276" w:lineRule="auto"/>
        <w:jc w:val="both"/>
        <w:rPr>
          <w:rFonts w:ascii="Times New Roman" w:hAnsi="Times New Roman" w:cs="Times New Roman"/>
          <w:sz w:val="24"/>
          <w:szCs w:val="24"/>
          <w:lang w:eastAsia="hu-HU"/>
        </w:rPr>
      </w:pPr>
    </w:p>
    <w:p w14:paraId="0513229F" w14:textId="77777777" w:rsidR="002D057E" w:rsidRPr="00F21718" w:rsidRDefault="002D057E" w:rsidP="003E3B55">
      <w:pPr>
        <w:pStyle w:val="Nincstrkz"/>
        <w:spacing w:line="276" w:lineRule="auto"/>
        <w:jc w:val="both"/>
        <w:rPr>
          <w:rFonts w:ascii="Times New Roman" w:hAnsi="Times New Roman" w:cs="Times New Roman"/>
          <w:sz w:val="24"/>
          <w:szCs w:val="24"/>
          <w:lang w:eastAsia="hu-HU"/>
        </w:rPr>
      </w:pPr>
    </w:p>
    <w:p w14:paraId="20144B93" w14:textId="77777777" w:rsidR="00666669" w:rsidRPr="00F21718" w:rsidRDefault="00624E89" w:rsidP="003E3B55">
      <w:pPr>
        <w:pStyle w:val="Nincstrkz"/>
        <w:spacing w:line="276" w:lineRule="auto"/>
        <w:jc w:val="both"/>
        <w:rPr>
          <w:rFonts w:ascii="Times New Roman" w:hAnsi="Times New Roman" w:cs="Times New Roman"/>
          <w:caps/>
          <w:sz w:val="24"/>
          <w:szCs w:val="24"/>
          <w:lang w:eastAsia="hu-HU"/>
        </w:rPr>
      </w:pPr>
      <w:r w:rsidRPr="003E3B55">
        <w:rPr>
          <w:rFonts w:ascii="Times New Roman" w:hAnsi="Times New Roman" w:cs="Times New Roman"/>
          <w:b/>
          <w:caps/>
          <w:sz w:val="24"/>
          <w:szCs w:val="24"/>
          <w:lang w:eastAsia="hu-HU"/>
        </w:rPr>
        <w:t>10.</w:t>
      </w:r>
      <w:r w:rsidRPr="003E3B55">
        <w:rPr>
          <w:rFonts w:ascii="Times New Roman" w:hAnsi="Times New Roman" w:cs="Times New Roman"/>
          <w:b/>
          <w:caps/>
          <w:sz w:val="24"/>
          <w:szCs w:val="24"/>
          <w:lang w:eastAsia="hu-HU"/>
        </w:rPr>
        <w:tab/>
      </w:r>
      <w:r w:rsidRPr="00711B28">
        <w:rPr>
          <w:rFonts w:ascii="Times New Roman" w:hAnsi="Times New Roman" w:cs="Times New Roman"/>
          <w:b/>
          <w:bCs/>
          <w:sz w:val="24"/>
          <w:szCs w:val="24"/>
          <w:u w:val="single"/>
        </w:rPr>
        <w:t>A pályázati</w:t>
      </w:r>
      <w:r w:rsidRPr="00F21718">
        <w:rPr>
          <w:rFonts w:ascii="Times New Roman" w:hAnsi="Times New Roman" w:cs="Times New Roman"/>
          <w:b/>
          <w:bCs/>
          <w:sz w:val="24"/>
          <w:szCs w:val="24"/>
          <w:u w:val="single"/>
        </w:rPr>
        <w:t xml:space="preserve"> ajánlatok elbírálása, eredményhirdetés</w:t>
      </w:r>
      <w:r w:rsidRPr="00F21718">
        <w:rPr>
          <w:rFonts w:ascii="Times New Roman" w:hAnsi="Times New Roman" w:cs="Times New Roman"/>
          <w:caps/>
          <w:sz w:val="24"/>
          <w:szCs w:val="24"/>
          <w:lang w:eastAsia="hu-HU"/>
        </w:rPr>
        <w:t>:</w:t>
      </w:r>
    </w:p>
    <w:p w14:paraId="45A419A6" w14:textId="77777777" w:rsidR="00FA356A" w:rsidRDefault="00624E89" w:rsidP="003E3B55">
      <w:pPr>
        <w:spacing w:after="0"/>
        <w:jc w:val="both"/>
        <w:rPr>
          <w:rFonts w:ascii="Times New Roman" w:hAnsi="Times New Roman" w:cs="Times New Roman"/>
          <w:sz w:val="24"/>
          <w:szCs w:val="24"/>
        </w:rPr>
      </w:pPr>
      <w:r w:rsidRPr="00FA356A">
        <w:rPr>
          <w:rFonts w:ascii="Times New Roman" w:hAnsi="Times New Roman" w:cs="Times New Roman"/>
          <w:sz w:val="24"/>
          <w:szCs w:val="24"/>
          <w:lang w:eastAsia="hu-HU"/>
        </w:rPr>
        <w:t>10.1.</w:t>
      </w:r>
      <w:r w:rsidRPr="00FA356A">
        <w:rPr>
          <w:rFonts w:ascii="Times New Roman" w:hAnsi="Times New Roman" w:cs="Times New Roman"/>
          <w:sz w:val="24"/>
          <w:szCs w:val="24"/>
          <w:lang w:eastAsia="hu-HU"/>
        </w:rPr>
        <w:tab/>
      </w:r>
      <w:r w:rsidR="00FA356A" w:rsidRPr="00FA356A">
        <w:rPr>
          <w:rFonts w:ascii="Times New Roman" w:hAnsi="Times New Roman" w:cs="Times New Roman"/>
          <w:sz w:val="24"/>
          <w:szCs w:val="24"/>
        </w:rPr>
        <w:t>Az Önkormányzat a pályázat elbírálására bírálóbizottságot hoz létre, elnöke a Polgármester, tagja a kerületi főépítész és a bírálóbizottság többi tagját a Polgármester kéri fel úgy, hogy a bírálóbizottság összetétele tükrözze a városfejlesztési, valamint műemlékvédelmi szakma, továbbá a vagyongazdálkodás és az ingatlanhasznosítás szempontjait.</w:t>
      </w:r>
    </w:p>
    <w:p w14:paraId="4378C793" w14:textId="77777777" w:rsidR="00FA356A" w:rsidRPr="00FA356A" w:rsidRDefault="00FA356A" w:rsidP="003E3B55">
      <w:pPr>
        <w:spacing w:after="0"/>
        <w:jc w:val="both"/>
        <w:rPr>
          <w:rFonts w:ascii="Times New Roman" w:hAnsi="Times New Roman" w:cs="Times New Roman"/>
          <w:sz w:val="24"/>
          <w:szCs w:val="24"/>
        </w:rPr>
      </w:pPr>
      <w:r>
        <w:rPr>
          <w:rFonts w:ascii="Times New Roman" w:hAnsi="Times New Roman" w:cs="Times New Roman"/>
          <w:sz w:val="24"/>
          <w:szCs w:val="24"/>
        </w:rPr>
        <w:t xml:space="preserve">Az Önkormányzat </w:t>
      </w:r>
      <w:r w:rsidRPr="00FA356A">
        <w:rPr>
          <w:rFonts w:ascii="Times New Roman" w:hAnsi="Times New Roman" w:cs="Times New Roman"/>
          <w:sz w:val="24"/>
          <w:szCs w:val="24"/>
        </w:rPr>
        <w:t>5</w:t>
      </w:r>
      <w:r>
        <w:rPr>
          <w:rFonts w:ascii="Times New Roman" w:hAnsi="Times New Roman" w:cs="Times New Roman"/>
          <w:sz w:val="24"/>
          <w:szCs w:val="24"/>
        </w:rPr>
        <w:t>.000.000,- forintos keretösszeg</w:t>
      </w:r>
      <w:r w:rsidRPr="00FA356A">
        <w:rPr>
          <w:rFonts w:ascii="Times New Roman" w:hAnsi="Times New Roman" w:cs="Times New Roman"/>
          <w:sz w:val="24"/>
          <w:szCs w:val="24"/>
        </w:rPr>
        <w:t xml:space="preserve">ből a legjobb pályamunkák </w:t>
      </w:r>
      <w:r>
        <w:rPr>
          <w:rFonts w:ascii="Times New Roman" w:hAnsi="Times New Roman" w:cs="Times New Roman"/>
          <w:sz w:val="24"/>
          <w:szCs w:val="24"/>
        </w:rPr>
        <w:t>részére díjazást állapít meg</w:t>
      </w:r>
      <w:r w:rsidRPr="00FA356A">
        <w:rPr>
          <w:rFonts w:ascii="Times New Roman" w:hAnsi="Times New Roman" w:cs="Times New Roman"/>
          <w:sz w:val="24"/>
          <w:szCs w:val="24"/>
        </w:rPr>
        <w:t xml:space="preserve">. </w:t>
      </w:r>
    </w:p>
    <w:p w14:paraId="0B8D3D2E" w14:textId="77777777" w:rsidR="00624E89" w:rsidRPr="00F21718" w:rsidRDefault="00624E89" w:rsidP="003E3B55">
      <w:pPr>
        <w:pStyle w:val="Nincstrkz"/>
        <w:spacing w:line="276" w:lineRule="auto"/>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 xml:space="preserve">A pályázat eredményéről a </w:t>
      </w:r>
      <w:r w:rsidR="004D370C" w:rsidRPr="00F21718">
        <w:rPr>
          <w:rFonts w:ascii="Times New Roman" w:hAnsi="Times New Roman" w:cs="Times New Roman"/>
          <w:sz w:val="24"/>
          <w:szCs w:val="24"/>
          <w:lang w:eastAsia="hu-HU"/>
        </w:rPr>
        <w:t xml:space="preserve">VII. kerületi Erzsébetváros </w:t>
      </w:r>
      <w:r w:rsidR="00280FFD" w:rsidRPr="00F21718">
        <w:rPr>
          <w:rFonts w:ascii="Times New Roman" w:hAnsi="Times New Roman" w:cs="Times New Roman"/>
          <w:sz w:val="24"/>
          <w:szCs w:val="24"/>
          <w:lang w:eastAsia="hu-HU"/>
        </w:rPr>
        <w:t>Ö</w:t>
      </w:r>
      <w:r w:rsidR="004D370C" w:rsidRPr="00F21718">
        <w:rPr>
          <w:rFonts w:ascii="Times New Roman" w:hAnsi="Times New Roman" w:cs="Times New Roman"/>
          <w:sz w:val="24"/>
          <w:szCs w:val="24"/>
          <w:lang w:eastAsia="hu-HU"/>
        </w:rPr>
        <w:t>nkormányzatának</w:t>
      </w:r>
      <w:r w:rsidR="00B96447" w:rsidRPr="00F21718">
        <w:rPr>
          <w:rFonts w:ascii="Times New Roman" w:hAnsi="Times New Roman" w:cs="Times New Roman"/>
          <w:sz w:val="24"/>
          <w:szCs w:val="24"/>
          <w:lang w:eastAsia="hu-HU"/>
        </w:rPr>
        <w:t xml:space="preserve"> Képviselő-testülete </w:t>
      </w:r>
      <w:r w:rsidR="00E3180B">
        <w:rPr>
          <w:rFonts w:ascii="Times New Roman" w:hAnsi="Times New Roman" w:cs="Times New Roman"/>
          <w:sz w:val="24"/>
          <w:szCs w:val="24"/>
          <w:lang w:eastAsia="hu-HU"/>
        </w:rPr>
        <w:t>2025. szeptember 30. napjáig dönt.</w:t>
      </w:r>
    </w:p>
    <w:p w14:paraId="4470BAF8" w14:textId="77777777" w:rsidR="00FA356A" w:rsidRDefault="00FA356A" w:rsidP="003E3B55">
      <w:pPr>
        <w:pStyle w:val="Nincstrkz"/>
        <w:spacing w:line="276" w:lineRule="auto"/>
        <w:jc w:val="both"/>
        <w:rPr>
          <w:rFonts w:ascii="Times New Roman" w:hAnsi="Times New Roman" w:cs="Times New Roman"/>
          <w:sz w:val="24"/>
          <w:szCs w:val="24"/>
          <w:lang w:eastAsia="hu-HU"/>
        </w:rPr>
      </w:pPr>
    </w:p>
    <w:p w14:paraId="33C18AD8" w14:textId="3A22BC2D" w:rsidR="00624E89" w:rsidRDefault="00624E89" w:rsidP="003E3B55">
      <w:pPr>
        <w:pStyle w:val="Nincstrkz"/>
        <w:spacing w:line="276" w:lineRule="auto"/>
        <w:jc w:val="both"/>
        <w:rPr>
          <w:rFonts w:ascii="Times New Roman" w:hAnsi="Times New Roman" w:cs="Times New Roman"/>
          <w:sz w:val="24"/>
          <w:szCs w:val="24"/>
          <w:lang w:eastAsia="hu-HU"/>
        </w:rPr>
      </w:pPr>
      <w:r w:rsidRPr="00F90E37">
        <w:rPr>
          <w:rFonts w:ascii="Times New Roman" w:hAnsi="Times New Roman" w:cs="Times New Roman"/>
          <w:sz w:val="24"/>
          <w:szCs w:val="24"/>
          <w:lang w:eastAsia="hu-HU"/>
        </w:rPr>
        <w:t>10.2.</w:t>
      </w:r>
      <w:r w:rsidRPr="00F90E37">
        <w:rPr>
          <w:rFonts w:ascii="Times New Roman" w:hAnsi="Times New Roman" w:cs="Times New Roman"/>
          <w:sz w:val="24"/>
          <w:szCs w:val="24"/>
          <w:lang w:eastAsia="hu-HU"/>
        </w:rPr>
        <w:tab/>
        <w:t xml:space="preserve">A pályázatok elbírálása során a </w:t>
      </w:r>
      <w:bookmarkStart w:id="3" w:name="_Hlk45004743"/>
      <w:r w:rsidR="00B96447" w:rsidRPr="00F90E37">
        <w:rPr>
          <w:rFonts w:ascii="Times New Roman" w:hAnsi="Times New Roman" w:cs="Times New Roman"/>
          <w:sz w:val="24"/>
          <w:szCs w:val="24"/>
          <w:lang w:eastAsia="hu-HU"/>
        </w:rPr>
        <w:t>Képviselő-testület</w:t>
      </w:r>
      <w:bookmarkEnd w:id="3"/>
      <w:r w:rsidRPr="00F90E37">
        <w:rPr>
          <w:rFonts w:ascii="Times New Roman" w:hAnsi="Times New Roman" w:cs="Times New Roman"/>
          <w:sz w:val="24"/>
          <w:szCs w:val="24"/>
          <w:lang w:eastAsia="hu-HU"/>
        </w:rPr>
        <w:t xml:space="preserve"> a megajánlott bérleti díj</w:t>
      </w:r>
      <w:r w:rsidR="00D00D49">
        <w:rPr>
          <w:rFonts w:ascii="Times New Roman" w:hAnsi="Times New Roman" w:cs="Times New Roman"/>
          <w:sz w:val="24"/>
          <w:szCs w:val="24"/>
          <w:lang w:eastAsia="hu-HU"/>
        </w:rPr>
        <w:t xml:space="preserve">, az ingatlan műszaki felújítására fordított költségek, </w:t>
      </w:r>
      <w:r w:rsidRPr="00F90E37">
        <w:rPr>
          <w:rFonts w:ascii="Times New Roman" w:hAnsi="Times New Roman" w:cs="Times New Roman"/>
          <w:sz w:val="24"/>
          <w:szCs w:val="24"/>
          <w:lang w:eastAsia="hu-HU"/>
        </w:rPr>
        <w:t>a</w:t>
      </w:r>
      <w:r w:rsidR="00D00D49">
        <w:rPr>
          <w:rFonts w:ascii="Times New Roman" w:hAnsi="Times New Roman" w:cs="Times New Roman"/>
          <w:sz w:val="24"/>
          <w:szCs w:val="24"/>
          <w:lang w:eastAsia="hu-HU"/>
        </w:rPr>
        <w:t xml:space="preserve">z ingatlanban folytatott tevékenységi kör, </w:t>
      </w:r>
      <w:r w:rsidRPr="00F90E37">
        <w:rPr>
          <w:rFonts w:ascii="Times New Roman" w:hAnsi="Times New Roman" w:cs="Times New Roman"/>
          <w:sz w:val="24"/>
          <w:szCs w:val="24"/>
          <w:lang w:eastAsia="hu-HU"/>
        </w:rPr>
        <w:t xml:space="preserve">funkció </w:t>
      </w:r>
      <w:r w:rsidR="00D00D49">
        <w:rPr>
          <w:rFonts w:ascii="Times New Roman" w:hAnsi="Times New Roman" w:cs="Times New Roman"/>
          <w:sz w:val="24"/>
          <w:szCs w:val="24"/>
          <w:lang w:eastAsia="hu-HU"/>
        </w:rPr>
        <w:t xml:space="preserve">és az üzemeltetés koncepcióterve, üzleti terve </w:t>
      </w:r>
      <w:r w:rsidRPr="00F90E37">
        <w:rPr>
          <w:rFonts w:ascii="Times New Roman" w:hAnsi="Times New Roman" w:cs="Times New Roman"/>
          <w:sz w:val="24"/>
          <w:szCs w:val="24"/>
          <w:lang w:eastAsia="hu-HU"/>
        </w:rPr>
        <w:t>együttes értékelése</w:t>
      </w:r>
      <w:r w:rsidR="00C42E4D">
        <w:rPr>
          <w:rFonts w:ascii="Times New Roman" w:hAnsi="Times New Roman" w:cs="Times New Roman"/>
          <w:sz w:val="24"/>
          <w:szCs w:val="24"/>
          <w:lang w:eastAsia="hu-HU"/>
        </w:rPr>
        <w:t xml:space="preserve"> (összességében legelőnyösebb ajánlat)</w:t>
      </w:r>
      <w:r w:rsidRPr="00F90E37">
        <w:rPr>
          <w:rFonts w:ascii="Times New Roman" w:hAnsi="Times New Roman" w:cs="Times New Roman"/>
          <w:sz w:val="24"/>
          <w:szCs w:val="24"/>
          <w:lang w:eastAsia="hu-HU"/>
        </w:rPr>
        <w:t xml:space="preserve"> alapján dönt.</w:t>
      </w:r>
    </w:p>
    <w:p w14:paraId="36B07111" w14:textId="77777777" w:rsidR="00FA356A" w:rsidRDefault="00FA356A" w:rsidP="003E3B55">
      <w:pPr>
        <w:pStyle w:val="Nincstrkz"/>
        <w:spacing w:line="276" w:lineRule="auto"/>
        <w:jc w:val="both"/>
        <w:rPr>
          <w:rFonts w:ascii="Times New Roman" w:hAnsi="Times New Roman" w:cs="Times New Roman"/>
          <w:sz w:val="24"/>
          <w:szCs w:val="24"/>
          <w:lang w:eastAsia="hu-HU"/>
        </w:rPr>
      </w:pPr>
    </w:p>
    <w:p w14:paraId="29EE6CA6" w14:textId="77777777" w:rsidR="00624E89" w:rsidRDefault="00624E89" w:rsidP="003E3B55">
      <w:pPr>
        <w:pStyle w:val="Nincstrkz"/>
        <w:spacing w:line="276" w:lineRule="auto"/>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lastRenderedPageBreak/>
        <w:t>10.3.</w:t>
      </w:r>
      <w:r w:rsidRPr="00F21718">
        <w:rPr>
          <w:rFonts w:ascii="Times New Roman" w:hAnsi="Times New Roman" w:cs="Times New Roman"/>
          <w:sz w:val="24"/>
          <w:szCs w:val="24"/>
          <w:lang w:eastAsia="hu-HU"/>
        </w:rPr>
        <w:tab/>
        <w:t xml:space="preserve">A pályázat eredményéről az EVIN Erzsébetvárosi Ingatlangazdálkodási Nonprofit Zrt. </w:t>
      </w:r>
      <w:r w:rsidR="00B96447" w:rsidRPr="00F21718">
        <w:rPr>
          <w:rFonts w:ascii="Times New Roman" w:hAnsi="Times New Roman" w:cs="Times New Roman"/>
          <w:sz w:val="24"/>
          <w:szCs w:val="24"/>
          <w:lang w:eastAsia="hu-HU"/>
        </w:rPr>
        <w:t>a</w:t>
      </w:r>
      <w:r w:rsidR="00B96447" w:rsidRPr="00F21718">
        <w:rPr>
          <w:rFonts w:ascii="Times New Roman" w:hAnsi="Times New Roman" w:cs="Times New Roman"/>
          <w:sz w:val="24"/>
          <w:szCs w:val="24"/>
        </w:rPr>
        <w:t xml:space="preserve"> </w:t>
      </w:r>
      <w:r w:rsidR="00B96447" w:rsidRPr="00F21718">
        <w:rPr>
          <w:rFonts w:ascii="Times New Roman" w:hAnsi="Times New Roman" w:cs="Times New Roman"/>
          <w:sz w:val="24"/>
          <w:szCs w:val="24"/>
          <w:lang w:eastAsia="hu-HU"/>
        </w:rPr>
        <w:t>Képviselő-testüle</w:t>
      </w:r>
      <w:r w:rsidR="00463E8B">
        <w:rPr>
          <w:rFonts w:ascii="Times New Roman" w:hAnsi="Times New Roman" w:cs="Times New Roman"/>
          <w:sz w:val="24"/>
          <w:szCs w:val="24"/>
          <w:lang w:eastAsia="hu-HU"/>
        </w:rPr>
        <w:t xml:space="preserve">t </w:t>
      </w:r>
      <w:r w:rsidRPr="00F21718">
        <w:rPr>
          <w:rFonts w:ascii="Times New Roman" w:hAnsi="Times New Roman" w:cs="Times New Roman"/>
          <w:sz w:val="24"/>
          <w:szCs w:val="24"/>
          <w:lang w:eastAsia="hu-HU"/>
        </w:rPr>
        <w:t xml:space="preserve">döntését követő </w:t>
      </w:r>
      <w:r w:rsidR="00CA25E8">
        <w:rPr>
          <w:rFonts w:ascii="Times New Roman" w:hAnsi="Times New Roman" w:cs="Times New Roman"/>
          <w:sz w:val="24"/>
          <w:szCs w:val="24"/>
          <w:lang w:eastAsia="hu-HU"/>
        </w:rPr>
        <w:t>8</w:t>
      </w:r>
      <w:r w:rsidRPr="00F21718">
        <w:rPr>
          <w:rFonts w:ascii="Times New Roman" w:hAnsi="Times New Roman" w:cs="Times New Roman"/>
          <w:sz w:val="24"/>
          <w:szCs w:val="24"/>
          <w:lang w:eastAsia="hu-HU"/>
        </w:rPr>
        <w:t xml:space="preserve"> napon belül a</w:t>
      </w:r>
      <w:r w:rsidR="00D00D49">
        <w:rPr>
          <w:rFonts w:ascii="Times New Roman" w:hAnsi="Times New Roman" w:cs="Times New Roman"/>
          <w:sz w:val="24"/>
          <w:szCs w:val="24"/>
          <w:lang w:eastAsia="hu-HU"/>
        </w:rPr>
        <w:t xml:space="preserve"> pályázókat</w:t>
      </w:r>
      <w:r w:rsidRPr="00F21718">
        <w:rPr>
          <w:rFonts w:ascii="Times New Roman" w:hAnsi="Times New Roman" w:cs="Times New Roman"/>
          <w:sz w:val="24"/>
          <w:szCs w:val="24"/>
          <w:lang w:eastAsia="hu-HU"/>
        </w:rPr>
        <w:t xml:space="preserve"> írásban értesíti.</w:t>
      </w:r>
    </w:p>
    <w:p w14:paraId="3ACADD1E" w14:textId="77777777" w:rsidR="00624E89" w:rsidRDefault="00FA356A" w:rsidP="003E3B55">
      <w:pPr>
        <w:spacing w:before="120" w:after="120"/>
        <w:jc w:val="both"/>
        <w:rPr>
          <w:rFonts w:ascii="Times New Roman" w:hAnsi="Times New Roman" w:cs="Times New Roman"/>
          <w:sz w:val="24"/>
          <w:szCs w:val="24"/>
        </w:rPr>
      </w:pPr>
      <w:r>
        <w:t>10.4</w:t>
      </w:r>
      <w:r w:rsidRPr="00FA356A">
        <w:rPr>
          <w:rFonts w:ascii="Times New Roman" w:hAnsi="Times New Roman" w:cs="Times New Roman"/>
          <w:sz w:val="24"/>
          <w:szCs w:val="24"/>
        </w:rPr>
        <w:t>. Az Önkormányzat a legjobb pályamunkákat a honlapján és egy kiállítás</w:t>
      </w:r>
      <w:r>
        <w:rPr>
          <w:rFonts w:ascii="Times New Roman" w:hAnsi="Times New Roman" w:cs="Times New Roman"/>
          <w:sz w:val="24"/>
          <w:szCs w:val="24"/>
        </w:rPr>
        <w:t xml:space="preserve"> keretében bemutatja.</w:t>
      </w:r>
    </w:p>
    <w:p w14:paraId="1391A650" w14:textId="77777777" w:rsidR="00E24602" w:rsidRPr="00F21718" w:rsidRDefault="000033C4" w:rsidP="003E3B55">
      <w:pPr>
        <w:pStyle w:val="Nincstrkz"/>
        <w:numPr>
          <w:ilvl w:val="0"/>
          <w:numId w:val="33"/>
        </w:numPr>
        <w:spacing w:line="276" w:lineRule="auto"/>
        <w:ind w:left="0" w:firstLine="0"/>
        <w:rPr>
          <w:rFonts w:ascii="Times New Roman" w:hAnsi="Times New Roman" w:cs="Times New Roman"/>
          <w:b/>
          <w:bCs/>
          <w:sz w:val="24"/>
          <w:szCs w:val="24"/>
          <w:u w:val="single"/>
        </w:rPr>
      </w:pPr>
      <w:r w:rsidRPr="00711B28">
        <w:rPr>
          <w:rFonts w:ascii="Times New Roman" w:hAnsi="Times New Roman" w:cs="Times New Roman"/>
          <w:b/>
          <w:bCs/>
          <w:sz w:val="24"/>
          <w:szCs w:val="24"/>
          <w:u w:val="single"/>
          <w:lang w:eastAsia="hu-HU"/>
        </w:rPr>
        <w:t>Bér</w:t>
      </w:r>
      <w:r w:rsidRPr="00F21718">
        <w:rPr>
          <w:rFonts w:ascii="Times New Roman" w:hAnsi="Times New Roman" w:cs="Times New Roman"/>
          <w:b/>
          <w:bCs/>
          <w:sz w:val="24"/>
          <w:szCs w:val="24"/>
          <w:u w:val="single"/>
          <w:lang w:eastAsia="hu-HU"/>
        </w:rPr>
        <w:t xml:space="preserve">leti </w:t>
      </w:r>
      <w:r w:rsidR="00E3180B">
        <w:rPr>
          <w:rFonts w:ascii="Times New Roman" w:hAnsi="Times New Roman" w:cs="Times New Roman"/>
          <w:b/>
          <w:bCs/>
          <w:sz w:val="24"/>
          <w:szCs w:val="24"/>
          <w:u w:val="single"/>
        </w:rPr>
        <w:t>s</w:t>
      </w:r>
      <w:r w:rsidR="00E24602" w:rsidRPr="00F21718">
        <w:rPr>
          <w:rFonts w:ascii="Times New Roman" w:hAnsi="Times New Roman" w:cs="Times New Roman"/>
          <w:b/>
          <w:bCs/>
          <w:sz w:val="24"/>
          <w:szCs w:val="24"/>
          <w:u w:val="single"/>
        </w:rPr>
        <w:t xml:space="preserve">zerződés, </w:t>
      </w:r>
      <w:r w:rsidR="00CA25E8">
        <w:rPr>
          <w:rFonts w:ascii="Times New Roman" w:hAnsi="Times New Roman" w:cs="Times New Roman"/>
          <w:b/>
          <w:bCs/>
          <w:sz w:val="24"/>
          <w:szCs w:val="24"/>
          <w:u w:val="single"/>
        </w:rPr>
        <w:t>az ingatlan</w:t>
      </w:r>
      <w:r w:rsidRPr="00F21718">
        <w:rPr>
          <w:rFonts w:ascii="Times New Roman" w:hAnsi="Times New Roman" w:cs="Times New Roman"/>
          <w:b/>
          <w:bCs/>
          <w:sz w:val="24"/>
          <w:szCs w:val="24"/>
          <w:u w:val="single"/>
        </w:rPr>
        <w:t xml:space="preserve"> átadása - </w:t>
      </w:r>
      <w:r w:rsidR="00E24602" w:rsidRPr="00F21718">
        <w:rPr>
          <w:rFonts w:ascii="Times New Roman" w:hAnsi="Times New Roman" w:cs="Times New Roman"/>
          <w:b/>
          <w:bCs/>
          <w:sz w:val="24"/>
          <w:szCs w:val="24"/>
          <w:u w:val="single"/>
        </w:rPr>
        <w:t>birtokba vétel</w:t>
      </w:r>
      <w:r w:rsidRPr="00F21718">
        <w:rPr>
          <w:rFonts w:ascii="Times New Roman" w:hAnsi="Times New Roman" w:cs="Times New Roman"/>
          <w:b/>
          <w:bCs/>
          <w:sz w:val="24"/>
          <w:szCs w:val="24"/>
          <w:u w:val="single"/>
        </w:rPr>
        <w:t>:</w:t>
      </w:r>
    </w:p>
    <w:p w14:paraId="5B5F4E99" w14:textId="1D2DF609" w:rsidR="00C84B78" w:rsidRPr="00711B28" w:rsidRDefault="0076744E" w:rsidP="003E3B55">
      <w:pPr>
        <w:pStyle w:val="Nincstrkz"/>
        <w:numPr>
          <w:ilvl w:val="1"/>
          <w:numId w:val="33"/>
        </w:numPr>
        <w:spacing w:line="276" w:lineRule="auto"/>
        <w:ind w:left="0" w:firstLine="0"/>
        <w:jc w:val="both"/>
        <w:rPr>
          <w:rFonts w:ascii="Times New Roman" w:hAnsi="Times New Roman" w:cs="Times New Roman"/>
          <w:sz w:val="24"/>
          <w:szCs w:val="24"/>
          <w:u w:val="single"/>
        </w:rPr>
      </w:pPr>
      <w:r w:rsidRPr="00711B28">
        <w:rPr>
          <w:rFonts w:ascii="Times New Roman" w:hAnsi="Times New Roman" w:cs="Times New Roman"/>
          <w:sz w:val="24"/>
          <w:szCs w:val="24"/>
          <w:lang w:eastAsia="hu-HU"/>
        </w:rPr>
        <w:t>A</w:t>
      </w:r>
      <w:r w:rsidR="000E1C28" w:rsidRPr="00711B28">
        <w:rPr>
          <w:rFonts w:ascii="Times New Roman" w:hAnsi="Times New Roman" w:cs="Times New Roman"/>
          <w:sz w:val="24"/>
          <w:szCs w:val="24"/>
          <w:lang w:eastAsia="hu-HU"/>
        </w:rPr>
        <w:t xml:space="preserve"> nyertes pályázóval a</w:t>
      </w:r>
      <w:r w:rsidRPr="00711B28">
        <w:rPr>
          <w:rFonts w:ascii="Times New Roman" w:hAnsi="Times New Roman" w:cs="Times New Roman"/>
          <w:sz w:val="24"/>
          <w:szCs w:val="24"/>
          <w:lang w:eastAsia="hu-HU"/>
        </w:rPr>
        <w:t xml:space="preserve"> Kiíró köt bérleti szerződést</w:t>
      </w:r>
      <w:r w:rsidR="00C84B78" w:rsidRPr="00711B28">
        <w:rPr>
          <w:rFonts w:ascii="Times New Roman" w:hAnsi="Times New Roman" w:cs="Times New Roman"/>
          <w:sz w:val="24"/>
          <w:szCs w:val="24"/>
          <w:lang w:eastAsia="hu-HU"/>
        </w:rPr>
        <w:t xml:space="preserve"> Budapest Főváros VII. kerület Erzsébetváros Önkormányzata Képviselő-testületének az </w:t>
      </w:r>
      <w:r w:rsidR="00C84B78" w:rsidRPr="00711B28">
        <w:rPr>
          <w:rFonts w:ascii="Times New Roman" w:hAnsi="Times New Roman" w:cs="Times New Roman"/>
          <w:b/>
          <w:sz w:val="24"/>
          <w:szCs w:val="24"/>
          <w:lang w:eastAsia="hu-HU"/>
        </w:rPr>
        <w:t xml:space="preserve">önkormányzat tulajdonában álló nem lakás céljára szolgáló helyiségek bérbeadásáról szóló 8/2025. (II. 19.) önkormányzati </w:t>
      </w:r>
      <w:r w:rsidR="00C84B78" w:rsidRPr="003E3B55">
        <w:rPr>
          <w:rFonts w:ascii="Times New Roman" w:hAnsi="Times New Roman" w:cs="Times New Roman"/>
          <w:b/>
          <w:bCs/>
          <w:sz w:val="24"/>
          <w:szCs w:val="24"/>
        </w:rPr>
        <w:t>rendelete</w:t>
      </w:r>
      <w:r w:rsidR="00C84B78" w:rsidRPr="003E3B55">
        <w:rPr>
          <w:rFonts w:ascii="Times New Roman" w:hAnsi="Times New Roman" w:cs="Times New Roman"/>
          <w:sz w:val="24"/>
          <w:szCs w:val="24"/>
        </w:rPr>
        <w:t xml:space="preserve"> szerint</w:t>
      </w:r>
      <w:r w:rsidR="00C84B78">
        <w:t xml:space="preserve"> </w:t>
      </w:r>
      <w:r w:rsidR="00C84B78" w:rsidRPr="00711B28">
        <w:rPr>
          <w:rFonts w:ascii="Times New Roman" w:hAnsi="Times New Roman" w:cs="Times New Roman"/>
          <w:sz w:val="24"/>
          <w:szCs w:val="24"/>
          <w:u w:val="single"/>
        </w:rPr>
        <w:t>https://or.njt.hu/eli/735704/r/2025/8/alaprendelet</w:t>
      </w:r>
    </w:p>
    <w:p w14:paraId="14BFB683" w14:textId="3D06F262" w:rsidR="00C84B78" w:rsidRPr="00C84B78" w:rsidRDefault="00C84B78" w:rsidP="003E3B55">
      <w:pPr>
        <w:pStyle w:val="Listaszerbekezds"/>
        <w:spacing w:after="0"/>
        <w:ind w:left="0"/>
        <w:contextualSpacing w:val="0"/>
        <w:jc w:val="both"/>
        <w:rPr>
          <w:rFonts w:ascii="Times New Roman" w:hAnsi="Times New Roman" w:cs="Times New Roman"/>
          <w:sz w:val="24"/>
          <w:szCs w:val="24"/>
        </w:rPr>
      </w:pPr>
      <w:r w:rsidRPr="00C84B78">
        <w:rPr>
          <w:rFonts w:ascii="Times New Roman" w:hAnsi="Times New Roman" w:cs="Times New Roman"/>
          <w:sz w:val="24"/>
          <w:szCs w:val="24"/>
        </w:rPr>
        <w:t>A bérleti díj legfeljebb 50 százalékáig levonhatók az Önkormányzat által elismert, felújításra és állagmegóvásra fordított költségek (bérbeszámítás), a bérleti díjat az Önkormányzat minden évben valorizálja, a bérleti szerződés 15 éves határozott időre szól.</w:t>
      </w:r>
    </w:p>
    <w:p w14:paraId="5F982D1F" w14:textId="21C3BC8C" w:rsidR="00C84B78" w:rsidRDefault="00C84B78" w:rsidP="003E3B55">
      <w:pPr>
        <w:pStyle w:val="Listaszerbekezds"/>
        <w:spacing w:after="0"/>
        <w:ind w:left="0"/>
        <w:contextualSpacing w:val="0"/>
        <w:jc w:val="both"/>
        <w:rPr>
          <w:lang w:eastAsia="hu-HU"/>
        </w:rPr>
      </w:pPr>
      <w:r w:rsidRPr="00C84B78">
        <w:rPr>
          <w:rFonts w:ascii="Times New Roman" w:hAnsi="Times New Roman" w:cs="Times New Roman"/>
          <w:sz w:val="24"/>
          <w:szCs w:val="24"/>
        </w:rPr>
        <w:t>A tervezés, engedélyeztetés, kivitelezés ideje alatt, a használatba vételi engedély megszerzéséig bérleti díjat nem kell fizetni, de ez az időszak beszámít a 15 éves határozott időbe.</w:t>
      </w:r>
    </w:p>
    <w:p w14:paraId="6C07F937" w14:textId="77777777" w:rsidR="000E1C28" w:rsidRDefault="000E1C28" w:rsidP="003E3B55">
      <w:pPr>
        <w:pStyle w:val="Nincstrkz"/>
        <w:numPr>
          <w:ilvl w:val="1"/>
          <w:numId w:val="33"/>
        </w:numPr>
        <w:spacing w:line="276" w:lineRule="auto"/>
        <w:ind w:left="0" w:firstLine="0"/>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 xml:space="preserve">A Kiíró a </w:t>
      </w:r>
      <w:r w:rsidRPr="00F21718">
        <w:rPr>
          <w:rFonts w:ascii="Times New Roman" w:hAnsi="Times New Roman" w:cs="Times New Roman"/>
          <w:b/>
          <w:bCs/>
          <w:sz w:val="24"/>
          <w:szCs w:val="24"/>
          <w:lang w:eastAsia="hu-HU"/>
        </w:rPr>
        <w:t>nyertes pályázó visszalépése esetén</w:t>
      </w:r>
      <w:r w:rsidRPr="00F21718">
        <w:rPr>
          <w:rFonts w:ascii="Times New Roman" w:hAnsi="Times New Roman" w:cs="Times New Roman"/>
          <w:sz w:val="24"/>
          <w:szCs w:val="24"/>
          <w:lang w:eastAsia="hu-HU"/>
        </w:rPr>
        <w:t xml:space="preserve"> </w:t>
      </w:r>
      <w:r w:rsidRPr="00F21718">
        <w:rPr>
          <w:rFonts w:ascii="Times New Roman" w:hAnsi="Times New Roman" w:cs="Times New Roman"/>
          <w:b/>
          <w:bCs/>
          <w:sz w:val="24"/>
          <w:szCs w:val="24"/>
          <w:lang w:eastAsia="hu-HU"/>
        </w:rPr>
        <w:t>jogosult a pályázat soron következő helyezettjével szerződést kötni</w:t>
      </w:r>
      <w:r w:rsidRPr="00F21718">
        <w:rPr>
          <w:rFonts w:ascii="Times New Roman" w:hAnsi="Times New Roman" w:cs="Times New Roman"/>
          <w:sz w:val="24"/>
          <w:szCs w:val="24"/>
          <w:lang w:eastAsia="hu-HU"/>
        </w:rPr>
        <w:t>, ez esetben az eredeti második helyezett lép a nyertes helyére.</w:t>
      </w:r>
    </w:p>
    <w:p w14:paraId="08F0B5F5" w14:textId="6140198D" w:rsidR="00624E89" w:rsidRPr="00C84B78" w:rsidRDefault="0076744E" w:rsidP="003E3B55">
      <w:pPr>
        <w:pStyle w:val="Nincstrkz"/>
        <w:numPr>
          <w:ilvl w:val="1"/>
          <w:numId w:val="33"/>
        </w:numPr>
        <w:spacing w:line="276" w:lineRule="auto"/>
        <w:ind w:left="0" w:firstLine="0"/>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r w:rsidR="00624E89" w:rsidRPr="00C84B78">
        <w:rPr>
          <w:rFonts w:ascii="Times New Roman" w:hAnsi="Times New Roman" w:cs="Times New Roman"/>
          <w:sz w:val="24"/>
          <w:szCs w:val="24"/>
          <w:lang w:eastAsia="hu-HU"/>
        </w:rPr>
        <w:t>A</w:t>
      </w:r>
      <w:r w:rsidR="00CA25E8" w:rsidRPr="00C84B78">
        <w:rPr>
          <w:rFonts w:ascii="Times New Roman" w:hAnsi="Times New Roman" w:cs="Times New Roman"/>
          <w:sz w:val="24"/>
          <w:szCs w:val="24"/>
          <w:lang w:eastAsia="hu-HU"/>
        </w:rPr>
        <w:t>z ingatlan</w:t>
      </w:r>
      <w:r w:rsidR="00624E89" w:rsidRPr="00C84B78">
        <w:rPr>
          <w:rFonts w:ascii="Times New Roman" w:hAnsi="Times New Roman" w:cs="Times New Roman"/>
          <w:sz w:val="24"/>
          <w:szCs w:val="24"/>
          <w:lang w:eastAsia="hu-HU"/>
        </w:rPr>
        <w:t xml:space="preserve"> átadás-átvételére a bérleti szerződés mindkét fél általi aláírását </w:t>
      </w:r>
      <w:r w:rsidR="007E5617">
        <w:rPr>
          <w:rFonts w:ascii="Times New Roman" w:hAnsi="Times New Roman" w:cs="Times New Roman"/>
          <w:sz w:val="24"/>
          <w:szCs w:val="24"/>
          <w:lang w:eastAsia="hu-HU"/>
        </w:rPr>
        <w:t xml:space="preserve">követő 8 napon belül kiállított </w:t>
      </w:r>
      <w:r w:rsidR="00624E89" w:rsidRPr="00C84B78">
        <w:rPr>
          <w:rFonts w:ascii="Times New Roman" w:hAnsi="Times New Roman" w:cs="Times New Roman"/>
          <w:sz w:val="24"/>
          <w:szCs w:val="24"/>
          <w:lang w:eastAsia="hu-HU"/>
        </w:rPr>
        <w:t>közjegyzői okirat</w:t>
      </w:r>
      <w:r w:rsidR="007E5617">
        <w:rPr>
          <w:rFonts w:ascii="Times New Roman" w:hAnsi="Times New Roman" w:cs="Times New Roman"/>
          <w:sz w:val="24"/>
          <w:szCs w:val="24"/>
          <w:lang w:eastAsia="hu-HU"/>
        </w:rPr>
        <w:t xml:space="preserve"> benyújtásá</w:t>
      </w:r>
      <w:r w:rsidR="00624E89" w:rsidRPr="00C84B78">
        <w:rPr>
          <w:rFonts w:ascii="Times New Roman" w:hAnsi="Times New Roman" w:cs="Times New Roman"/>
          <w:sz w:val="24"/>
          <w:szCs w:val="24"/>
          <w:lang w:eastAsia="hu-HU"/>
        </w:rPr>
        <w:t>t</w:t>
      </w:r>
      <w:r w:rsidR="007E5617">
        <w:rPr>
          <w:rFonts w:ascii="Times New Roman" w:hAnsi="Times New Roman" w:cs="Times New Roman"/>
          <w:sz w:val="24"/>
          <w:szCs w:val="24"/>
          <w:lang w:eastAsia="hu-HU"/>
        </w:rPr>
        <w:t>ól</w:t>
      </w:r>
      <w:r w:rsidR="00624E89" w:rsidRPr="00C84B78">
        <w:rPr>
          <w:rFonts w:ascii="Times New Roman" w:hAnsi="Times New Roman" w:cs="Times New Roman"/>
          <w:sz w:val="24"/>
          <w:szCs w:val="24"/>
          <w:lang w:eastAsia="hu-HU"/>
        </w:rPr>
        <w:t xml:space="preserve"> </w:t>
      </w:r>
      <w:r w:rsidR="007E5617">
        <w:rPr>
          <w:rFonts w:ascii="Times New Roman" w:hAnsi="Times New Roman" w:cs="Times New Roman"/>
          <w:sz w:val="24"/>
          <w:szCs w:val="24"/>
          <w:lang w:eastAsia="hu-HU"/>
        </w:rPr>
        <w:t>számított</w:t>
      </w:r>
      <w:r w:rsidR="00624E89" w:rsidRPr="00C84B78">
        <w:rPr>
          <w:rFonts w:ascii="Times New Roman" w:hAnsi="Times New Roman" w:cs="Times New Roman"/>
          <w:sz w:val="24"/>
          <w:szCs w:val="24"/>
          <w:lang w:eastAsia="hu-HU"/>
        </w:rPr>
        <w:t xml:space="preserve"> 8 napon belül, előre egyeztetett</w:t>
      </w:r>
      <w:r w:rsidR="009C06C3" w:rsidRPr="00C84B78">
        <w:rPr>
          <w:rFonts w:ascii="Times New Roman" w:hAnsi="Times New Roman" w:cs="Times New Roman"/>
          <w:sz w:val="24"/>
          <w:szCs w:val="24"/>
          <w:lang w:eastAsia="hu-HU"/>
        </w:rPr>
        <w:t xml:space="preserve"> </w:t>
      </w:r>
      <w:r w:rsidR="00624E89" w:rsidRPr="00C84B78">
        <w:rPr>
          <w:rFonts w:ascii="Times New Roman" w:hAnsi="Times New Roman" w:cs="Times New Roman"/>
          <w:sz w:val="24"/>
          <w:szCs w:val="24"/>
          <w:lang w:eastAsia="hu-HU"/>
        </w:rPr>
        <w:t>időpontban kerül sor.</w:t>
      </w:r>
    </w:p>
    <w:p w14:paraId="15813EF7" w14:textId="77777777" w:rsidR="00E3180B" w:rsidRPr="00D53EF0" w:rsidRDefault="000E1C28" w:rsidP="003E3B55">
      <w:pPr>
        <w:pStyle w:val="Nincstrkz"/>
        <w:numPr>
          <w:ilvl w:val="1"/>
          <w:numId w:val="33"/>
        </w:numPr>
        <w:spacing w:line="276" w:lineRule="auto"/>
        <w:ind w:left="0" w:firstLine="0"/>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r w:rsidR="008F021B" w:rsidRPr="00F21718">
        <w:rPr>
          <w:rFonts w:ascii="Times New Roman" w:hAnsi="Times New Roman" w:cs="Times New Roman"/>
          <w:sz w:val="24"/>
          <w:szCs w:val="24"/>
          <w:lang w:eastAsia="hu-HU"/>
        </w:rPr>
        <w:t xml:space="preserve">Amennyiben a pályázati eredmény kihirdetését követően, de a bérleti szerződés megkötését megelőzően bizonyítást nyer, hogy a </w:t>
      </w:r>
      <w:r w:rsidR="00E3180B">
        <w:rPr>
          <w:rFonts w:ascii="Times New Roman" w:hAnsi="Times New Roman" w:cs="Times New Roman"/>
          <w:sz w:val="24"/>
          <w:szCs w:val="24"/>
          <w:lang w:eastAsia="hu-HU"/>
        </w:rPr>
        <w:t>pályázó a pályázatában</w:t>
      </w:r>
      <w:r w:rsidR="008F021B" w:rsidRPr="00F21718">
        <w:rPr>
          <w:rFonts w:ascii="Times New Roman" w:hAnsi="Times New Roman" w:cs="Times New Roman"/>
          <w:sz w:val="24"/>
          <w:szCs w:val="24"/>
          <w:lang w:eastAsia="hu-HU"/>
        </w:rPr>
        <w:t xml:space="preserve"> </w:t>
      </w:r>
      <w:r w:rsidR="00E3180B">
        <w:rPr>
          <w:rFonts w:ascii="Times New Roman" w:hAnsi="Times New Roman" w:cs="Times New Roman"/>
          <w:sz w:val="24"/>
          <w:szCs w:val="24"/>
          <w:lang w:eastAsia="hu-HU"/>
        </w:rPr>
        <w:t xml:space="preserve">valótlan adatot, </w:t>
      </w:r>
      <w:r w:rsidR="008F021B" w:rsidRPr="00E44988">
        <w:rPr>
          <w:rFonts w:ascii="Times New Roman" w:hAnsi="Times New Roman" w:cs="Times New Roman"/>
          <w:sz w:val="24"/>
          <w:szCs w:val="24"/>
          <w:lang w:eastAsia="hu-HU"/>
        </w:rPr>
        <w:t>körülményt közölt</w:t>
      </w:r>
      <w:r w:rsidR="008F021B" w:rsidRPr="00F21718">
        <w:rPr>
          <w:rFonts w:ascii="Times New Roman" w:hAnsi="Times New Roman" w:cs="Times New Roman"/>
          <w:sz w:val="24"/>
          <w:szCs w:val="24"/>
          <w:lang w:eastAsia="hu-HU"/>
        </w:rPr>
        <w:t xml:space="preserve"> és annak korábbi ismerete a </w:t>
      </w:r>
      <w:r w:rsidR="00E3180B">
        <w:rPr>
          <w:rFonts w:ascii="Times New Roman" w:hAnsi="Times New Roman" w:cs="Times New Roman"/>
          <w:sz w:val="24"/>
          <w:szCs w:val="24"/>
          <w:lang w:eastAsia="hu-HU"/>
        </w:rPr>
        <w:t xml:space="preserve">pályázat, </w:t>
      </w:r>
      <w:r w:rsidR="008F021B" w:rsidRPr="00F21718">
        <w:rPr>
          <w:rFonts w:ascii="Times New Roman" w:hAnsi="Times New Roman" w:cs="Times New Roman"/>
          <w:sz w:val="24"/>
          <w:szCs w:val="24"/>
          <w:lang w:eastAsia="hu-HU"/>
        </w:rPr>
        <w:t xml:space="preserve">bérbevételi </w:t>
      </w:r>
      <w:r w:rsidR="008F021B" w:rsidRPr="00E44988">
        <w:rPr>
          <w:rFonts w:ascii="Times New Roman" w:hAnsi="Times New Roman" w:cs="Times New Roman"/>
          <w:sz w:val="24"/>
          <w:szCs w:val="24"/>
          <w:lang w:eastAsia="hu-HU"/>
        </w:rPr>
        <w:t>ajánlat érvénytelenségét eredményezte volna</w:t>
      </w:r>
      <w:r w:rsidR="008F021B" w:rsidRPr="00F21718">
        <w:rPr>
          <w:rFonts w:ascii="Times New Roman" w:hAnsi="Times New Roman" w:cs="Times New Roman"/>
          <w:sz w:val="24"/>
          <w:szCs w:val="24"/>
          <w:lang w:eastAsia="hu-HU"/>
        </w:rPr>
        <w:t xml:space="preserve">, a szerződés a sorrendben </w:t>
      </w:r>
      <w:r w:rsidR="00E3180B">
        <w:rPr>
          <w:rFonts w:ascii="Times New Roman" w:hAnsi="Times New Roman" w:cs="Times New Roman"/>
          <w:sz w:val="24"/>
          <w:szCs w:val="24"/>
          <w:lang w:eastAsia="hu-HU"/>
        </w:rPr>
        <w:t xml:space="preserve">pályázóval </w:t>
      </w:r>
      <w:r w:rsidR="008F021B" w:rsidRPr="00F21718">
        <w:rPr>
          <w:rFonts w:ascii="Times New Roman" w:hAnsi="Times New Roman" w:cs="Times New Roman"/>
          <w:sz w:val="24"/>
          <w:szCs w:val="24"/>
          <w:lang w:eastAsia="hu-HU"/>
        </w:rPr>
        <w:t xml:space="preserve">köthető meg. Amennyiben a szerződés megkötését követően nyer bizonyítást, hogy a pályázó a </w:t>
      </w:r>
      <w:r w:rsidR="00E3180B">
        <w:rPr>
          <w:rFonts w:ascii="Times New Roman" w:hAnsi="Times New Roman" w:cs="Times New Roman"/>
          <w:sz w:val="24"/>
          <w:szCs w:val="24"/>
          <w:lang w:eastAsia="hu-HU"/>
        </w:rPr>
        <w:t xml:space="preserve">pályázatban, </w:t>
      </w:r>
      <w:r w:rsidR="008F021B" w:rsidRPr="00F21718">
        <w:rPr>
          <w:rFonts w:ascii="Times New Roman" w:hAnsi="Times New Roman" w:cs="Times New Roman"/>
          <w:sz w:val="24"/>
          <w:szCs w:val="24"/>
          <w:lang w:eastAsia="hu-HU"/>
        </w:rPr>
        <w:t>bérbevételi ajánlatban</w:t>
      </w:r>
      <w:r w:rsidR="009C06C3">
        <w:rPr>
          <w:rFonts w:ascii="Times New Roman" w:hAnsi="Times New Roman" w:cs="Times New Roman"/>
          <w:sz w:val="24"/>
          <w:szCs w:val="24"/>
          <w:lang w:eastAsia="hu-HU"/>
        </w:rPr>
        <w:t xml:space="preserve"> </w:t>
      </w:r>
      <w:r w:rsidR="00E3180B">
        <w:rPr>
          <w:rFonts w:ascii="Times New Roman" w:hAnsi="Times New Roman" w:cs="Times New Roman"/>
          <w:sz w:val="24"/>
          <w:szCs w:val="24"/>
          <w:lang w:eastAsia="hu-HU"/>
        </w:rPr>
        <w:t xml:space="preserve">valótlan adatot, </w:t>
      </w:r>
      <w:r w:rsidR="008F021B" w:rsidRPr="00F21718">
        <w:rPr>
          <w:rFonts w:ascii="Times New Roman" w:hAnsi="Times New Roman" w:cs="Times New Roman"/>
          <w:sz w:val="24"/>
          <w:szCs w:val="24"/>
          <w:lang w:eastAsia="hu-HU"/>
        </w:rPr>
        <w:t xml:space="preserve">körülményt közölt – mely körülmény a pályázat meghirdetését megelőzően keletkezett – és annak korábbi ismerete a </w:t>
      </w:r>
      <w:r w:rsidR="00E3180B">
        <w:rPr>
          <w:rFonts w:ascii="Times New Roman" w:hAnsi="Times New Roman" w:cs="Times New Roman"/>
          <w:sz w:val="24"/>
          <w:szCs w:val="24"/>
          <w:lang w:eastAsia="hu-HU"/>
        </w:rPr>
        <w:t xml:space="preserve">pályázat, </w:t>
      </w:r>
      <w:r w:rsidR="008F021B" w:rsidRPr="00F21718">
        <w:rPr>
          <w:rFonts w:ascii="Times New Roman" w:hAnsi="Times New Roman" w:cs="Times New Roman"/>
          <w:sz w:val="24"/>
          <w:szCs w:val="24"/>
          <w:lang w:eastAsia="hu-HU"/>
        </w:rPr>
        <w:t xml:space="preserve">bérbevételi ajánlat </w:t>
      </w:r>
      <w:r w:rsidR="008F021B" w:rsidRPr="000E1C28">
        <w:rPr>
          <w:rFonts w:ascii="Times New Roman" w:hAnsi="Times New Roman" w:cs="Times New Roman"/>
          <w:sz w:val="24"/>
          <w:szCs w:val="24"/>
          <w:lang w:eastAsia="hu-HU"/>
        </w:rPr>
        <w:t xml:space="preserve">érvénytelenségét eredményezte volna, a </w:t>
      </w:r>
      <w:r w:rsidR="008F021B" w:rsidRPr="00E44988">
        <w:rPr>
          <w:rFonts w:ascii="Times New Roman" w:hAnsi="Times New Roman" w:cs="Times New Roman"/>
          <w:sz w:val="24"/>
          <w:szCs w:val="24"/>
          <w:lang w:eastAsia="hu-HU"/>
        </w:rPr>
        <w:t>Bérbeadó</w:t>
      </w:r>
      <w:r w:rsidR="008F021B" w:rsidRPr="000E1C28">
        <w:rPr>
          <w:rFonts w:ascii="Times New Roman" w:hAnsi="Times New Roman" w:cs="Times New Roman"/>
          <w:sz w:val="24"/>
          <w:szCs w:val="24"/>
          <w:lang w:eastAsia="hu-HU"/>
        </w:rPr>
        <w:t xml:space="preserve"> a bérleti szerződést jogosult </w:t>
      </w:r>
      <w:r w:rsidR="008F021B" w:rsidRPr="00E44988">
        <w:rPr>
          <w:rFonts w:ascii="Times New Roman" w:hAnsi="Times New Roman" w:cs="Times New Roman"/>
          <w:sz w:val="24"/>
          <w:szCs w:val="24"/>
          <w:lang w:eastAsia="hu-HU"/>
        </w:rPr>
        <w:t xml:space="preserve">felmondani </w:t>
      </w:r>
      <w:r w:rsidR="008F021B" w:rsidRPr="000E1C28">
        <w:rPr>
          <w:rFonts w:ascii="Times New Roman" w:hAnsi="Times New Roman" w:cs="Times New Roman"/>
          <w:sz w:val="24"/>
          <w:szCs w:val="24"/>
          <w:lang w:eastAsia="hu-HU"/>
        </w:rPr>
        <w:t xml:space="preserve">és </w:t>
      </w:r>
      <w:r w:rsidR="00CA25E8" w:rsidRPr="000E1C28">
        <w:rPr>
          <w:rFonts w:ascii="Times New Roman" w:hAnsi="Times New Roman" w:cs="Times New Roman"/>
          <w:sz w:val="24"/>
          <w:szCs w:val="24"/>
          <w:lang w:eastAsia="hu-HU"/>
        </w:rPr>
        <w:t>az ingatlan</w:t>
      </w:r>
      <w:r w:rsidR="008F021B" w:rsidRPr="000E1C28">
        <w:rPr>
          <w:rFonts w:ascii="Times New Roman" w:hAnsi="Times New Roman" w:cs="Times New Roman"/>
          <w:sz w:val="24"/>
          <w:szCs w:val="24"/>
          <w:lang w:eastAsia="hu-HU"/>
        </w:rPr>
        <w:t xml:space="preserve"> </w:t>
      </w:r>
      <w:r w:rsidR="008F021B" w:rsidRPr="00E44988">
        <w:rPr>
          <w:rFonts w:ascii="Times New Roman" w:hAnsi="Times New Roman" w:cs="Times New Roman"/>
          <w:sz w:val="24"/>
          <w:szCs w:val="24"/>
          <w:lang w:eastAsia="hu-HU"/>
        </w:rPr>
        <w:t>kiürítésére eljárni.</w:t>
      </w:r>
    </w:p>
    <w:p w14:paraId="1A593DBC" w14:textId="6B53B045" w:rsidR="00624E89" w:rsidRDefault="00624E89" w:rsidP="003E3B55">
      <w:pPr>
        <w:pStyle w:val="Nincstrkz"/>
        <w:spacing w:line="276" w:lineRule="auto"/>
        <w:jc w:val="both"/>
        <w:rPr>
          <w:rFonts w:ascii="Times New Roman" w:hAnsi="Times New Roman" w:cs="Times New Roman"/>
          <w:sz w:val="24"/>
          <w:szCs w:val="24"/>
          <w:lang w:eastAsia="hu-HU"/>
        </w:rPr>
      </w:pPr>
    </w:p>
    <w:p w14:paraId="049E3A89" w14:textId="77777777" w:rsidR="002D057E" w:rsidRPr="00F21718" w:rsidRDefault="002D057E" w:rsidP="003E3B55">
      <w:pPr>
        <w:pStyle w:val="Nincstrkz"/>
        <w:spacing w:line="276" w:lineRule="auto"/>
        <w:jc w:val="both"/>
        <w:rPr>
          <w:rFonts w:ascii="Times New Roman" w:hAnsi="Times New Roman" w:cs="Times New Roman"/>
          <w:sz w:val="24"/>
          <w:szCs w:val="24"/>
          <w:lang w:eastAsia="hu-HU"/>
        </w:rPr>
      </w:pPr>
    </w:p>
    <w:p w14:paraId="6CA20B05" w14:textId="77777777" w:rsidR="00624E89" w:rsidRPr="00F21718" w:rsidRDefault="00624E89" w:rsidP="003E3B55">
      <w:pPr>
        <w:pStyle w:val="Nincstrkz"/>
        <w:spacing w:line="276" w:lineRule="auto"/>
        <w:jc w:val="both"/>
        <w:rPr>
          <w:rFonts w:ascii="Times New Roman" w:hAnsi="Times New Roman" w:cs="Times New Roman"/>
          <w:b/>
          <w:bCs/>
          <w:sz w:val="24"/>
          <w:szCs w:val="24"/>
          <w:u w:val="single"/>
        </w:rPr>
      </w:pPr>
      <w:r w:rsidRPr="003E3B55">
        <w:rPr>
          <w:rFonts w:ascii="Times New Roman" w:hAnsi="Times New Roman" w:cs="Times New Roman"/>
          <w:b/>
          <w:caps/>
          <w:sz w:val="24"/>
          <w:szCs w:val="24"/>
          <w:lang w:eastAsia="hu-HU"/>
        </w:rPr>
        <w:t>1</w:t>
      </w:r>
      <w:r w:rsidR="000033C4" w:rsidRPr="003E3B55">
        <w:rPr>
          <w:rFonts w:ascii="Times New Roman" w:hAnsi="Times New Roman" w:cs="Times New Roman"/>
          <w:b/>
          <w:caps/>
          <w:sz w:val="24"/>
          <w:szCs w:val="24"/>
          <w:lang w:eastAsia="hu-HU"/>
        </w:rPr>
        <w:t>2</w:t>
      </w:r>
      <w:r w:rsidRPr="003E3B55">
        <w:rPr>
          <w:rFonts w:ascii="Times New Roman" w:hAnsi="Times New Roman" w:cs="Times New Roman"/>
          <w:b/>
          <w:caps/>
          <w:sz w:val="24"/>
          <w:szCs w:val="24"/>
          <w:lang w:eastAsia="hu-HU"/>
        </w:rPr>
        <w:t>.</w:t>
      </w:r>
      <w:r w:rsidR="009C06C3" w:rsidRPr="003E3B55">
        <w:rPr>
          <w:rFonts w:ascii="Times New Roman" w:hAnsi="Times New Roman" w:cs="Times New Roman"/>
          <w:b/>
          <w:caps/>
          <w:sz w:val="24"/>
          <w:szCs w:val="24"/>
          <w:lang w:eastAsia="hu-HU"/>
        </w:rPr>
        <w:tab/>
      </w:r>
      <w:r w:rsidRPr="00711B28">
        <w:rPr>
          <w:rFonts w:ascii="Times New Roman" w:hAnsi="Times New Roman" w:cs="Times New Roman"/>
          <w:b/>
          <w:bCs/>
          <w:sz w:val="24"/>
          <w:szCs w:val="24"/>
          <w:u w:val="single"/>
        </w:rPr>
        <w:t>Egyéb</w:t>
      </w:r>
      <w:r w:rsidRPr="00F21718">
        <w:rPr>
          <w:rFonts w:ascii="Times New Roman" w:hAnsi="Times New Roman" w:cs="Times New Roman"/>
          <w:b/>
          <w:bCs/>
          <w:sz w:val="24"/>
          <w:szCs w:val="24"/>
          <w:u w:val="single"/>
        </w:rPr>
        <w:t>:</w:t>
      </w:r>
    </w:p>
    <w:p w14:paraId="1F8DA1B9" w14:textId="77777777" w:rsidR="00624E89" w:rsidRPr="009C06C3" w:rsidRDefault="00624E89" w:rsidP="003E3B55">
      <w:pPr>
        <w:pStyle w:val="Nincstrkz"/>
        <w:spacing w:line="276" w:lineRule="auto"/>
        <w:ind w:left="708" w:hanging="708"/>
        <w:jc w:val="both"/>
        <w:rPr>
          <w:rFonts w:ascii="Times New Roman" w:hAnsi="Times New Roman" w:cs="Times New Roman"/>
          <w:iCs/>
          <w:sz w:val="24"/>
          <w:szCs w:val="24"/>
          <w:lang w:eastAsia="hu-HU"/>
        </w:rPr>
      </w:pPr>
      <w:r w:rsidRPr="00F21718">
        <w:rPr>
          <w:rFonts w:ascii="Times New Roman" w:hAnsi="Times New Roman" w:cs="Times New Roman"/>
          <w:sz w:val="24"/>
          <w:szCs w:val="24"/>
          <w:lang w:eastAsia="hu-HU"/>
        </w:rPr>
        <w:t>1</w:t>
      </w:r>
      <w:r w:rsidR="000033C4" w:rsidRPr="00F21718">
        <w:rPr>
          <w:rFonts w:ascii="Times New Roman" w:hAnsi="Times New Roman" w:cs="Times New Roman"/>
          <w:sz w:val="24"/>
          <w:szCs w:val="24"/>
          <w:lang w:eastAsia="hu-HU"/>
        </w:rPr>
        <w:t>2</w:t>
      </w:r>
      <w:r w:rsidRPr="00F21718">
        <w:rPr>
          <w:rFonts w:ascii="Times New Roman" w:hAnsi="Times New Roman" w:cs="Times New Roman"/>
          <w:sz w:val="24"/>
          <w:szCs w:val="24"/>
          <w:lang w:eastAsia="hu-HU"/>
        </w:rPr>
        <w:t>.1.</w:t>
      </w:r>
      <w:r w:rsidR="009C06C3">
        <w:rPr>
          <w:rFonts w:ascii="Times New Roman" w:hAnsi="Times New Roman" w:cs="Times New Roman"/>
          <w:sz w:val="24"/>
          <w:szCs w:val="24"/>
          <w:lang w:eastAsia="hu-HU"/>
        </w:rPr>
        <w:tab/>
      </w:r>
      <w:r w:rsidRPr="00F21718">
        <w:rPr>
          <w:rFonts w:ascii="Times New Roman" w:hAnsi="Times New Roman" w:cs="Times New Roman"/>
          <w:sz w:val="24"/>
          <w:szCs w:val="24"/>
          <w:lang w:eastAsia="hu-HU"/>
        </w:rPr>
        <w:t xml:space="preserve">A kiírásban nem szabályozott kérdésekben, a megkötésre kerülő bérleti szerződéssel kapcsolatos esetleges vitás kérdésekben </w:t>
      </w:r>
      <w:r w:rsidR="00E3180B">
        <w:rPr>
          <w:rFonts w:ascii="Times New Roman" w:hAnsi="Times New Roman" w:cs="Times New Roman"/>
          <w:sz w:val="24"/>
          <w:szCs w:val="24"/>
          <w:lang w:eastAsia="hu-HU"/>
        </w:rPr>
        <w:t xml:space="preserve">Budapest Főváros VII. kerület Erzsébetváros Önkormányzata Képviselő-testületének </w:t>
      </w:r>
      <w:r w:rsidRPr="00F21718">
        <w:rPr>
          <w:rFonts w:ascii="Times New Roman" w:hAnsi="Times New Roman" w:cs="Times New Roman"/>
          <w:sz w:val="24"/>
          <w:szCs w:val="24"/>
          <w:lang w:eastAsia="hu-HU"/>
        </w:rPr>
        <w:t>a</w:t>
      </w:r>
      <w:r w:rsidR="00E3180B">
        <w:rPr>
          <w:rFonts w:ascii="Times New Roman" w:hAnsi="Times New Roman" w:cs="Times New Roman"/>
          <w:sz w:val="24"/>
          <w:szCs w:val="24"/>
          <w:lang w:eastAsia="hu-HU"/>
        </w:rPr>
        <w:t>z</w:t>
      </w:r>
      <w:r w:rsidRPr="00F21718">
        <w:rPr>
          <w:rFonts w:ascii="Times New Roman" w:hAnsi="Times New Roman" w:cs="Times New Roman"/>
          <w:sz w:val="24"/>
          <w:szCs w:val="24"/>
          <w:lang w:eastAsia="hu-HU"/>
        </w:rPr>
        <w:t xml:space="preserve"> </w:t>
      </w:r>
      <w:r w:rsidR="00E3180B">
        <w:rPr>
          <w:rFonts w:ascii="Times New Roman" w:hAnsi="Times New Roman" w:cs="Times New Roman"/>
          <w:sz w:val="24"/>
          <w:szCs w:val="24"/>
          <w:lang w:eastAsia="hu-HU"/>
        </w:rPr>
        <w:t>önkormányzat</w:t>
      </w:r>
      <w:r w:rsidRPr="00F21718">
        <w:rPr>
          <w:rFonts w:ascii="Times New Roman" w:hAnsi="Times New Roman" w:cs="Times New Roman"/>
          <w:sz w:val="24"/>
          <w:szCs w:val="24"/>
          <w:lang w:eastAsia="hu-HU"/>
        </w:rPr>
        <w:t xml:space="preserve"> tulajdonában álló nem lakás céljára szolgáló </w:t>
      </w:r>
      <w:r w:rsidRPr="00F21718">
        <w:rPr>
          <w:rFonts w:ascii="Times New Roman" w:hAnsi="Times New Roman" w:cs="Times New Roman"/>
          <w:sz w:val="24"/>
          <w:szCs w:val="24"/>
          <w:lang w:eastAsia="hu-HU"/>
        </w:rPr>
        <w:lastRenderedPageBreak/>
        <w:t>helyiségek bérbea</w:t>
      </w:r>
      <w:r w:rsidR="00E3180B">
        <w:rPr>
          <w:rFonts w:ascii="Times New Roman" w:hAnsi="Times New Roman" w:cs="Times New Roman"/>
          <w:sz w:val="24"/>
          <w:szCs w:val="24"/>
          <w:lang w:eastAsia="hu-HU"/>
        </w:rPr>
        <w:t>dásáról szóló 8/2025</w:t>
      </w:r>
      <w:r w:rsidRPr="00F21718">
        <w:rPr>
          <w:rFonts w:ascii="Times New Roman" w:hAnsi="Times New Roman" w:cs="Times New Roman"/>
          <w:sz w:val="24"/>
          <w:szCs w:val="24"/>
          <w:lang w:eastAsia="hu-HU"/>
        </w:rPr>
        <w:t>.</w:t>
      </w:r>
      <w:r w:rsidR="00C42E4D">
        <w:rPr>
          <w:rFonts w:ascii="Times New Roman" w:hAnsi="Times New Roman" w:cs="Times New Roman"/>
          <w:sz w:val="24"/>
          <w:szCs w:val="24"/>
          <w:lang w:eastAsia="hu-HU"/>
        </w:rPr>
        <w:t xml:space="preserve"> </w:t>
      </w:r>
      <w:r w:rsidR="00E3180B">
        <w:rPr>
          <w:rFonts w:ascii="Times New Roman" w:hAnsi="Times New Roman" w:cs="Times New Roman"/>
          <w:sz w:val="24"/>
          <w:szCs w:val="24"/>
          <w:lang w:eastAsia="hu-HU"/>
        </w:rPr>
        <w:t>(II. 19.) önkormányzati rendelete</w:t>
      </w:r>
      <w:r w:rsidRPr="00F21718">
        <w:rPr>
          <w:rFonts w:ascii="Times New Roman" w:hAnsi="Times New Roman" w:cs="Times New Roman"/>
          <w:sz w:val="24"/>
          <w:szCs w:val="24"/>
          <w:lang w:eastAsia="hu-HU"/>
        </w:rPr>
        <w:t xml:space="preserve">, valamint a vonatkozó jogszabályok hatályos rendelkezései az irányadók. </w:t>
      </w:r>
    </w:p>
    <w:p w14:paraId="1782070F" w14:textId="2940EA5E" w:rsidR="00624E89" w:rsidRPr="00F21718" w:rsidRDefault="00624E89" w:rsidP="003E3B55">
      <w:pPr>
        <w:pStyle w:val="Nincstrkz"/>
        <w:spacing w:line="276" w:lineRule="auto"/>
        <w:ind w:left="705" w:hanging="705"/>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1</w:t>
      </w:r>
      <w:r w:rsidR="000033C4" w:rsidRPr="00F21718">
        <w:rPr>
          <w:rFonts w:ascii="Times New Roman" w:hAnsi="Times New Roman" w:cs="Times New Roman"/>
          <w:sz w:val="24"/>
          <w:szCs w:val="24"/>
          <w:lang w:eastAsia="hu-HU"/>
        </w:rPr>
        <w:t>2</w:t>
      </w:r>
      <w:r w:rsidRPr="00F21718">
        <w:rPr>
          <w:rFonts w:ascii="Times New Roman" w:hAnsi="Times New Roman" w:cs="Times New Roman"/>
          <w:sz w:val="24"/>
          <w:szCs w:val="24"/>
          <w:lang w:eastAsia="hu-HU"/>
        </w:rPr>
        <w:t>.2.</w:t>
      </w:r>
      <w:r w:rsidRPr="00F21718">
        <w:rPr>
          <w:rFonts w:ascii="Times New Roman" w:hAnsi="Times New Roman" w:cs="Times New Roman"/>
          <w:sz w:val="24"/>
          <w:szCs w:val="24"/>
          <w:lang w:eastAsia="hu-HU"/>
        </w:rPr>
        <w:tab/>
        <w:t xml:space="preserve">A pályázatra vonatkozó további kérdésekkel kapcsolatban az EVIN Erzsébetvárosi Ingatlangazdálkodási Nonprofit Zrt. </w:t>
      </w:r>
      <w:r w:rsidR="00277B97" w:rsidRPr="00F21718">
        <w:rPr>
          <w:rFonts w:ascii="Times New Roman" w:hAnsi="Times New Roman" w:cs="Times New Roman"/>
          <w:sz w:val="24"/>
          <w:szCs w:val="24"/>
          <w:lang w:eastAsia="hu-HU"/>
        </w:rPr>
        <w:t>a</w:t>
      </w:r>
      <w:r w:rsidR="00E3180B">
        <w:rPr>
          <w:rFonts w:ascii="Times New Roman" w:hAnsi="Times New Roman" w:cs="Times New Roman"/>
          <w:sz w:val="24"/>
          <w:szCs w:val="24"/>
          <w:lang w:eastAsia="hu-HU"/>
        </w:rPr>
        <w:t xml:space="preserve">z </w:t>
      </w:r>
      <w:r w:rsidR="00E3180B" w:rsidRPr="00E3180B">
        <w:rPr>
          <w:rFonts w:ascii="Times New Roman" w:hAnsi="Times New Roman" w:cs="Times New Roman"/>
          <w:b/>
          <w:sz w:val="24"/>
          <w:szCs w:val="24"/>
          <w:lang w:eastAsia="hu-HU"/>
        </w:rPr>
        <w:t>akacfa.</w:t>
      </w:r>
      <w:r w:rsidR="00277B97" w:rsidRPr="00F21718">
        <w:rPr>
          <w:rFonts w:ascii="Times New Roman" w:hAnsi="Times New Roman" w:cs="Times New Roman"/>
          <w:b/>
          <w:bCs/>
          <w:sz w:val="24"/>
          <w:szCs w:val="24"/>
          <w:lang w:eastAsia="hu-HU"/>
        </w:rPr>
        <w:t>palyazat@evin.hu</w:t>
      </w:r>
      <w:r w:rsidR="00277B97" w:rsidRPr="00F21718">
        <w:rPr>
          <w:rFonts w:ascii="Times New Roman" w:hAnsi="Times New Roman" w:cs="Times New Roman"/>
          <w:sz w:val="24"/>
          <w:szCs w:val="24"/>
          <w:lang w:eastAsia="hu-HU"/>
        </w:rPr>
        <w:t xml:space="preserve"> </w:t>
      </w:r>
      <w:r w:rsidR="007E5617">
        <w:rPr>
          <w:rFonts w:ascii="Times New Roman" w:hAnsi="Times New Roman" w:cs="Times New Roman"/>
          <w:sz w:val="24"/>
          <w:szCs w:val="24"/>
          <w:lang w:eastAsia="hu-HU"/>
        </w:rPr>
        <w:t xml:space="preserve">email </w:t>
      </w:r>
      <w:r w:rsidR="00277B97" w:rsidRPr="00F21718">
        <w:rPr>
          <w:rFonts w:ascii="Times New Roman" w:hAnsi="Times New Roman" w:cs="Times New Roman"/>
          <w:sz w:val="24"/>
          <w:szCs w:val="24"/>
          <w:lang w:eastAsia="hu-HU"/>
        </w:rPr>
        <w:t>címen nyújt felvilágosítást.</w:t>
      </w:r>
    </w:p>
    <w:p w14:paraId="72557D8C" w14:textId="77777777" w:rsidR="00E3180B" w:rsidRDefault="00E3180B" w:rsidP="003E3B55">
      <w:pPr>
        <w:pStyle w:val="Nincstrkz"/>
        <w:spacing w:line="276" w:lineRule="auto"/>
        <w:jc w:val="both"/>
        <w:rPr>
          <w:rFonts w:ascii="Times New Roman" w:hAnsi="Times New Roman" w:cs="Times New Roman"/>
          <w:sz w:val="24"/>
          <w:szCs w:val="24"/>
          <w:lang w:eastAsia="hu-HU"/>
        </w:rPr>
      </w:pPr>
    </w:p>
    <w:p w14:paraId="265F5394" w14:textId="77777777" w:rsidR="00624E89" w:rsidRPr="00F21718" w:rsidRDefault="00624E89" w:rsidP="003E3B55">
      <w:pPr>
        <w:pStyle w:val="Nincstrkz"/>
        <w:spacing w:line="276" w:lineRule="auto"/>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 xml:space="preserve">Budapest, </w:t>
      </w:r>
      <w:r w:rsidR="00C7201A" w:rsidRPr="00F21718">
        <w:rPr>
          <w:rFonts w:ascii="Times New Roman" w:hAnsi="Times New Roman" w:cs="Times New Roman"/>
          <w:sz w:val="24"/>
          <w:szCs w:val="24"/>
          <w:lang w:eastAsia="hu-HU"/>
        </w:rPr>
        <w:t>202</w:t>
      </w:r>
      <w:r w:rsidR="00E3180B">
        <w:rPr>
          <w:rFonts w:ascii="Times New Roman" w:hAnsi="Times New Roman" w:cs="Times New Roman"/>
          <w:sz w:val="24"/>
          <w:szCs w:val="24"/>
          <w:lang w:eastAsia="hu-HU"/>
        </w:rPr>
        <w:t>5. május 5.</w:t>
      </w:r>
    </w:p>
    <w:p w14:paraId="32162816" w14:textId="77777777" w:rsidR="00463E8B" w:rsidRDefault="00624E89" w:rsidP="003E3B55">
      <w:pPr>
        <w:pStyle w:val="Nincstrkz"/>
        <w:spacing w:line="276" w:lineRule="auto"/>
        <w:jc w:val="both"/>
        <w:rPr>
          <w:rFonts w:ascii="Times New Roman" w:hAnsi="Times New Roman" w:cs="Times New Roman"/>
          <w:sz w:val="24"/>
          <w:szCs w:val="24"/>
          <w:lang w:eastAsia="hu-HU"/>
        </w:rPr>
      </w:pPr>
      <w:r w:rsidRPr="00F21718">
        <w:rPr>
          <w:rFonts w:ascii="Times New Roman" w:hAnsi="Times New Roman" w:cs="Times New Roman"/>
          <w:sz w:val="24"/>
          <w:szCs w:val="24"/>
          <w:lang w:eastAsia="hu-HU"/>
        </w:rPr>
        <w:t xml:space="preserve"> </w:t>
      </w:r>
      <w:r w:rsidR="009C06C3">
        <w:rPr>
          <w:rFonts w:ascii="Times New Roman" w:hAnsi="Times New Roman" w:cs="Times New Roman"/>
          <w:sz w:val="24"/>
          <w:szCs w:val="24"/>
          <w:lang w:eastAsia="hu-HU"/>
        </w:rPr>
        <w:tab/>
      </w:r>
    </w:p>
    <w:p w14:paraId="170CAD3C" w14:textId="77777777" w:rsidR="00E3180B" w:rsidRDefault="00E3180B" w:rsidP="003E3B55">
      <w:pPr>
        <w:pStyle w:val="Nincstrkz"/>
        <w:spacing w:line="276" w:lineRule="auto"/>
        <w:jc w:val="both"/>
        <w:rPr>
          <w:rFonts w:ascii="Times New Roman" w:hAnsi="Times New Roman" w:cs="Times New Roman"/>
          <w:sz w:val="24"/>
          <w:szCs w:val="24"/>
          <w:lang w:eastAsia="hu-HU"/>
        </w:rPr>
      </w:pPr>
    </w:p>
    <w:p w14:paraId="5C5E9715" w14:textId="77777777" w:rsidR="00463E8B" w:rsidRDefault="003037EE" w:rsidP="003E3B55">
      <w:pPr>
        <w:pStyle w:val="Nincstrkz"/>
        <w:spacing w:line="276" w:lineRule="auto"/>
        <w:jc w:val="right"/>
        <w:rPr>
          <w:rFonts w:ascii="Times New Roman" w:hAnsi="Times New Roman" w:cs="Times New Roman"/>
          <w:sz w:val="24"/>
          <w:szCs w:val="24"/>
          <w:lang w:eastAsia="hu-HU"/>
        </w:rPr>
      </w:pPr>
      <w:r w:rsidRPr="00F21718">
        <w:rPr>
          <w:rFonts w:ascii="Times New Roman" w:hAnsi="Times New Roman" w:cs="Times New Roman"/>
          <w:sz w:val="24"/>
          <w:szCs w:val="24"/>
          <w:lang w:eastAsia="hu-HU"/>
        </w:rPr>
        <w:t>Budapest Főváros VII. kerület Erzsébetváros Önkormányzata</w:t>
      </w:r>
      <w:r w:rsidR="00624E89" w:rsidRPr="00F21718">
        <w:rPr>
          <w:rFonts w:ascii="Times New Roman" w:hAnsi="Times New Roman" w:cs="Times New Roman"/>
          <w:sz w:val="24"/>
          <w:szCs w:val="24"/>
          <w:lang w:eastAsia="hu-HU"/>
        </w:rPr>
        <w:t xml:space="preserve"> képviseletében és megbízásából eljáró</w:t>
      </w:r>
      <w:r w:rsidRPr="00F21718">
        <w:rPr>
          <w:rFonts w:ascii="Times New Roman" w:hAnsi="Times New Roman" w:cs="Times New Roman"/>
          <w:sz w:val="24"/>
          <w:szCs w:val="24"/>
          <w:lang w:eastAsia="hu-HU"/>
        </w:rPr>
        <w:t>, kiíró</w:t>
      </w:r>
      <w:r w:rsidR="00463E8B">
        <w:rPr>
          <w:rFonts w:ascii="Times New Roman" w:hAnsi="Times New Roman" w:cs="Times New Roman"/>
          <w:sz w:val="24"/>
          <w:szCs w:val="24"/>
          <w:lang w:eastAsia="hu-HU"/>
        </w:rPr>
        <w:t xml:space="preserve"> </w:t>
      </w:r>
      <w:r w:rsidRPr="00F21718">
        <w:rPr>
          <w:rFonts w:ascii="Times New Roman" w:hAnsi="Times New Roman" w:cs="Times New Roman"/>
          <w:sz w:val="24"/>
          <w:szCs w:val="24"/>
          <w:lang w:eastAsia="hu-HU"/>
        </w:rPr>
        <w:t xml:space="preserve">az </w:t>
      </w:r>
    </w:p>
    <w:p w14:paraId="59678723" w14:textId="16979C8E" w:rsidR="00E3180B" w:rsidRDefault="00624E89" w:rsidP="003E3B55">
      <w:pPr>
        <w:pStyle w:val="Nincstrkz"/>
        <w:spacing w:line="276" w:lineRule="auto"/>
        <w:jc w:val="right"/>
        <w:rPr>
          <w:rFonts w:ascii="Times New Roman" w:hAnsi="Times New Roman" w:cs="Times New Roman"/>
          <w:sz w:val="24"/>
          <w:szCs w:val="24"/>
          <w:lang w:eastAsia="hu-HU"/>
        </w:rPr>
      </w:pPr>
      <w:r w:rsidRPr="00F21718">
        <w:rPr>
          <w:rFonts w:ascii="Times New Roman" w:hAnsi="Times New Roman" w:cs="Times New Roman"/>
          <w:sz w:val="24"/>
          <w:szCs w:val="24"/>
          <w:lang w:eastAsia="hu-HU"/>
        </w:rPr>
        <w:t>EVIN Erzsébetvárosi Ingatlangazdálkodási Nonprofit Zrt.</w:t>
      </w:r>
    </w:p>
    <w:p w14:paraId="73B831A3" w14:textId="77777777" w:rsidR="003E0671" w:rsidRDefault="00C61EE7" w:rsidP="003E3B55">
      <w:pPr>
        <w:pStyle w:val="Nincstrkz"/>
        <w:spacing w:line="276" w:lineRule="auto"/>
        <w:jc w:val="both"/>
        <w:rPr>
          <w:rFonts w:ascii="Times New Roman" w:hAnsi="Times New Roman" w:cs="Times New Roman"/>
          <w:sz w:val="24"/>
          <w:szCs w:val="24"/>
          <w:u w:val="single"/>
          <w:lang w:eastAsia="hu-HU"/>
        </w:rPr>
      </w:pPr>
      <w:r>
        <w:rPr>
          <w:rFonts w:ascii="Times New Roman" w:hAnsi="Times New Roman" w:cs="Times New Roman"/>
          <w:sz w:val="24"/>
          <w:szCs w:val="24"/>
          <w:u w:val="single"/>
          <w:lang w:eastAsia="hu-HU"/>
        </w:rPr>
        <w:t>Melléklet</w:t>
      </w:r>
      <w:r w:rsidR="00E3180B">
        <w:rPr>
          <w:rFonts w:ascii="Times New Roman" w:hAnsi="Times New Roman" w:cs="Times New Roman"/>
          <w:sz w:val="24"/>
          <w:szCs w:val="24"/>
          <w:u w:val="single"/>
          <w:lang w:eastAsia="hu-HU"/>
        </w:rPr>
        <w:t>ek</w:t>
      </w:r>
      <w:r w:rsidR="003E0671" w:rsidRPr="00C61EE7">
        <w:rPr>
          <w:rFonts w:ascii="Times New Roman" w:hAnsi="Times New Roman" w:cs="Times New Roman"/>
          <w:sz w:val="24"/>
          <w:szCs w:val="24"/>
          <w:u w:val="single"/>
          <w:lang w:eastAsia="hu-HU"/>
        </w:rPr>
        <w:t>:</w:t>
      </w:r>
    </w:p>
    <w:p w14:paraId="7C5537F1" w14:textId="77777777" w:rsidR="00E3180B" w:rsidRPr="00E3180B" w:rsidRDefault="00E3180B" w:rsidP="003E3B55">
      <w:pPr>
        <w:pStyle w:val="Nincstrkz"/>
        <w:numPr>
          <w:ilvl w:val="0"/>
          <w:numId w:val="28"/>
        </w:numPr>
        <w:spacing w:line="276" w:lineRule="auto"/>
        <w:jc w:val="both"/>
        <w:rPr>
          <w:rFonts w:ascii="Times New Roman" w:hAnsi="Times New Roman" w:cs="Times New Roman"/>
          <w:sz w:val="24"/>
          <w:szCs w:val="24"/>
          <w:lang w:eastAsia="hu-HU"/>
        </w:rPr>
      </w:pPr>
      <w:r w:rsidRPr="00E3180B">
        <w:rPr>
          <w:rFonts w:ascii="Times New Roman" w:hAnsi="Times New Roman" w:cs="Times New Roman"/>
          <w:sz w:val="24"/>
          <w:szCs w:val="24"/>
          <w:lang w:eastAsia="hu-HU"/>
        </w:rPr>
        <w:t>pince alaprajz</w:t>
      </w:r>
    </w:p>
    <w:p w14:paraId="6C5010F5" w14:textId="77777777" w:rsidR="003E0671" w:rsidRPr="00D53EF0" w:rsidRDefault="00E3180B" w:rsidP="003E3B55">
      <w:pPr>
        <w:pStyle w:val="Nincstrkz"/>
        <w:numPr>
          <w:ilvl w:val="0"/>
          <w:numId w:val="28"/>
        </w:numPr>
        <w:spacing w:line="276" w:lineRule="auto"/>
        <w:jc w:val="both"/>
        <w:rPr>
          <w:rFonts w:ascii="Times New Roman" w:hAnsi="Times New Roman" w:cs="Times New Roman"/>
          <w:sz w:val="24"/>
          <w:szCs w:val="24"/>
          <w:lang w:eastAsia="hu-HU"/>
        </w:rPr>
      </w:pPr>
      <w:r w:rsidRPr="00E3180B">
        <w:rPr>
          <w:rFonts w:ascii="Times New Roman" w:hAnsi="Times New Roman" w:cs="Times New Roman"/>
          <w:sz w:val="24"/>
          <w:szCs w:val="24"/>
          <w:lang w:eastAsia="hu-HU"/>
        </w:rPr>
        <w:t>földszinti alaprajz</w:t>
      </w:r>
    </w:p>
    <w:sectPr w:rsidR="003E0671" w:rsidRPr="00D53EF0" w:rsidSect="009A0708">
      <w:footerReference w:type="default" r:id="rId9"/>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CF2146" w16cex:dateUtc="2025-04-09T10:19:00Z"/>
  <w16cex:commentExtensible w16cex:durableId="3B5E6173" w16cex:dateUtc="2025-04-09T10:20:00Z"/>
  <w16cex:commentExtensible w16cex:durableId="5AE243D6" w16cex:dateUtc="2025-04-09T10:01:00Z"/>
  <w16cex:commentExtensible w16cex:durableId="53A58FF9" w16cex:dateUtc="2025-04-09T10:05:00Z"/>
  <w16cex:commentExtensible w16cex:durableId="5BAF99C4" w16cex:dateUtc="2025-04-09T10:13:00Z"/>
  <w16cex:commentExtensible w16cex:durableId="566FD22D" w16cex:dateUtc="2025-04-09T10:13:00Z"/>
  <w16cex:commentExtensible w16cex:durableId="0849E027" w16cex:dateUtc="2025-04-09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0C5899" w16cid:durableId="69CF2146"/>
  <w16cid:commentId w16cid:paraId="38AD85EC" w16cid:durableId="3B5E6173"/>
  <w16cid:commentId w16cid:paraId="517775C2" w16cid:durableId="5AE243D6"/>
  <w16cid:commentId w16cid:paraId="4404F2EC" w16cid:durableId="53A58FF9"/>
  <w16cid:commentId w16cid:paraId="70F4593B" w16cid:durableId="5BAF99C4"/>
  <w16cid:commentId w16cid:paraId="7740A30E" w16cid:durableId="566FD22D"/>
  <w16cid:commentId w16cid:paraId="1364BD5C" w16cid:durableId="0849E0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065BC" w14:textId="77777777" w:rsidR="00C93C0A" w:rsidRDefault="00C93C0A" w:rsidP="00F21718">
      <w:pPr>
        <w:spacing w:after="0" w:line="240" w:lineRule="auto"/>
      </w:pPr>
      <w:r>
        <w:separator/>
      </w:r>
    </w:p>
  </w:endnote>
  <w:endnote w:type="continuationSeparator" w:id="0">
    <w:p w14:paraId="7D23302B" w14:textId="77777777" w:rsidR="00C93C0A" w:rsidRDefault="00C93C0A" w:rsidP="00F21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818525"/>
      <w:docPartObj>
        <w:docPartGallery w:val="Page Numbers (Bottom of Page)"/>
        <w:docPartUnique/>
      </w:docPartObj>
    </w:sdtPr>
    <w:sdtEndPr/>
    <w:sdtContent>
      <w:p w14:paraId="401AAEF1" w14:textId="67815C42" w:rsidR="007E5617" w:rsidRDefault="007E5617">
        <w:pPr>
          <w:pStyle w:val="llb"/>
          <w:jc w:val="center"/>
        </w:pPr>
        <w:r>
          <w:fldChar w:fldCharType="begin"/>
        </w:r>
        <w:r>
          <w:instrText>PAGE   \* MERGEFORMAT</w:instrText>
        </w:r>
        <w:r>
          <w:fldChar w:fldCharType="separate"/>
        </w:r>
        <w:r w:rsidR="00AA772C">
          <w:rPr>
            <w:noProof/>
          </w:rPr>
          <w:t>13</w:t>
        </w:r>
        <w:r>
          <w:fldChar w:fldCharType="end"/>
        </w:r>
      </w:p>
    </w:sdtContent>
  </w:sdt>
  <w:p w14:paraId="5AB62093" w14:textId="77777777" w:rsidR="007E5617" w:rsidRDefault="007E561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3F56D" w14:textId="77777777" w:rsidR="00C93C0A" w:rsidRDefault="00C93C0A" w:rsidP="00F21718">
      <w:pPr>
        <w:spacing w:after="0" w:line="240" w:lineRule="auto"/>
      </w:pPr>
      <w:r>
        <w:separator/>
      </w:r>
    </w:p>
  </w:footnote>
  <w:footnote w:type="continuationSeparator" w:id="0">
    <w:p w14:paraId="6B5BA29D" w14:textId="77777777" w:rsidR="00C93C0A" w:rsidRDefault="00C93C0A" w:rsidP="00F217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0C43"/>
    <w:multiLevelType w:val="multilevel"/>
    <w:tmpl w:val="E9A60BA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52221B"/>
    <w:multiLevelType w:val="multilevel"/>
    <w:tmpl w:val="040E001F"/>
    <w:styleLink w:val="Stlus1"/>
    <w:lvl w:ilvl="0">
      <w:start w:val="3"/>
      <w:numFmt w:val="decimal"/>
      <w:lvlText w:val="%1."/>
      <w:lvlJc w:val="left"/>
      <w:pPr>
        <w:ind w:left="142" w:hanging="360"/>
      </w:pPr>
      <w:rPr>
        <w:rFonts w:cs="Times New Roman"/>
      </w:rPr>
    </w:lvl>
    <w:lvl w:ilvl="1">
      <w:start w:val="1"/>
      <w:numFmt w:val="decimal"/>
      <w:lvlText w:val="%1.%2."/>
      <w:lvlJc w:val="left"/>
      <w:pPr>
        <w:ind w:left="498" w:hanging="432"/>
      </w:pPr>
      <w:rPr>
        <w:rFonts w:cs="Times New Roman"/>
      </w:rPr>
    </w:lvl>
    <w:lvl w:ilvl="2">
      <w:start w:val="1"/>
      <w:numFmt w:val="decimal"/>
      <w:lvlText w:val="%1.%2.%3."/>
      <w:lvlJc w:val="left"/>
      <w:pPr>
        <w:ind w:left="1006" w:hanging="504"/>
      </w:pPr>
      <w:rPr>
        <w:rFonts w:cs="Times New Roman"/>
      </w:rPr>
    </w:lvl>
    <w:lvl w:ilvl="3">
      <w:start w:val="1"/>
      <w:numFmt w:val="decimal"/>
      <w:lvlText w:val="%1.%2.%3.%4."/>
      <w:lvlJc w:val="left"/>
      <w:pPr>
        <w:ind w:left="1510" w:hanging="648"/>
      </w:pPr>
      <w:rPr>
        <w:rFonts w:cs="Times New Roman"/>
      </w:rPr>
    </w:lvl>
    <w:lvl w:ilvl="4">
      <w:start w:val="1"/>
      <w:numFmt w:val="decimal"/>
      <w:lvlText w:val="%1.%2.%3.%4.%5."/>
      <w:lvlJc w:val="left"/>
      <w:pPr>
        <w:ind w:left="2014" w:hanging="792"/>
      </w:pPr>
      <w:rPr>
        <w:rFonts w:cs="Times New Roman"/>
      </w:rPr>
    </w:lvl>
    <w:lvl w:ilvl="5">
      <w:start w:val="1"/>
      <w:numFmt w:val="decimal"/>
      <w:lvlText w:val="%1.%2.%3.%4.%5.%6."/>
      <w:lvlJc w:val="left"/>
      <w:pPr>
        <w:ind w:left="2518" w:hanging="936"/>
      </w:pPr>
      <w:rPr>
        <w:rFonts w:cs="Times New Roman"/>
      </w:rPr>
    </w:lvl>
    <w:lvl w:ilvl="6">
      <w:start w:val="1"/>
      <w:numFmt w:val="decimal"/>
      <w:lvlText w:val="%1.%2.%3.%4.%5.%6.%7."/>
      <w:lvlJc w:val="left"/>
      <w:pPr>
        <w:ind w:left="3022" w:hanging="1080"/>
      </w:pPr>
      <w:rPr>
        <w:rFonts w:cs="Times New Roman"/>
      </w:rPr>
    </w:lvl>
    <w:lvl w:ilvl="7">
      <w:start w:val="1"/>
      <w:numFmt w:val="decimal"/>
      <w:lvlText w:val="%1.%2.%3.%4.%5.%6.%7.%8."/>
      <w:lvlJc w:val="left"/>
      <w:pPr>
        <w:ind w:left="3526" w:hanging="1224"/>
      </w:pPr>
      <w:rPr>
        <w:rFonts w:cs="Times New Roman"/>
      </w:rPr>
    </w:lvl>
    <w:lvl w:ilvl="8">
      <w:start w:val="1"/>
      <w:numFmt w:val="decimal"/>
      <w:lvlText w:val="%1.%2.%3.%4.%5.%6.%7.%8.%9."/>
      <w:lvlJc w:val="left"/>
      <w:pPr>
        <w:ind w:left="4102" w:hanging="1440"/>
      </w:pPr>
      <w:rPr>
        <w:rFonts w:cs="Times New Roman"/>
      </w:rPr>
    </w:lvl>
  </w:abstractNum>
  <w:abstractNum w:abstractNumId="2" w15:restartNumberingAfterBreak="0">
    <w:nsid w:val="055B2906"/>
    <w:multiLevelType w:val="multilevel"/>
    <w:tmpl w:val="112C398C"/>
    <w:lvl w:ilvl="0">
      <w:start w:val="5"/>
      <w:numFmt w:val="decimal"/>
      <w:lvlText w:val="%1."/>
      <w:lvlJc w:val="left"/>
      <w:pPr>
        <w:ind w:left="540" w:hanging="540"/>
      </w:pPr>
      <w:rPr>
        <w:rFonts w:hint="default"/>
        <w:b w:val="0"/>
        <w:u w:val="none"/>
      </w:rPr>
    </w:lvl>
    <w:lvl w:ilvl="1">
      <w:start w:val="5"/>
      <w:numFmt w:val="decimal"/>
      <w:lvlText w:val="%1.%2."/>
      <w:lvlJc w:val="left"/>
      <w:pPr>
        <w:ind w:left="540" w:hanging="54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 w15:restartNumberingAfterBreak="0">
    <w:nsid w:val="05FD6E96"/>
    <w:multiLevelType w:val="hybridMultilevel"/>
    <w:tmpl w:val="82EE86EE"/>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7A7432F"/>
    <w:multiLevelType w:val="multilevel"/>
    <w:tmpl w:val="60924672"/>
    <w:lvl w:ilvl="0">
      <w:start w:val="11"/>
      <w:numFmt w:val="decimal"/>
      <w:lvlText w:val="%1."/>
      <w:lvlJc w:val="left"/>
      <w:pPr>
        <w:ind w:left="720" w:hanging="360"/>
      </w:pPr>
      <w:rPr>
        <w:rFonts w:hint="default"/>
        <w:b/>
        <w:u w:val="none"/>
      </w:rPr>
    </w:lvl>
    <w:lvl w:ilvl="1">
      <w:start w:val="1"/>
      <w:numFmt w:val="decimal"/>
      <w:isLgl/>
      <w:lvlText w:val="%1.%2."/>
      <w:lvlJc w:val="left"/>
      <w:pPr>
        <w:ind w:left="840" w:hanging="48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8173A8"/>
    <w:multiLevelType w:val="multilevel"/>
    <w:tmpl w:val="AF90C2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C95678"/>
    <w:multiLevelType w:val="hybridMultilevel"/>
    <w:tmpl w:val="30E0680A"/>
    <w:lvl w:ilvl="0" w:tplc="8E247738">
      <w:start w:val="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07E5444"/>
    <w:multiLevelType w:val="hybridMultilevel"/>
    <w:tmpl w:val="C4F2F6A0"/>
    <w:lvl w:ilvl="0" w:tplc="4008C4EA">
      <w:start w:val="1"/>
      <w:numFmt w:val="low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15:restartNumberingAfterBreak="0">
    <w:nsid w:val="149B3CC5"/>
    <w:multiLevelType w:val="hybridMultilevel"/>
    <w:tmpl w:val="019E7E6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 w15:restartNumberingAfterBreak="0">
    <w:nsid w:val="18250BE8"/>
    <w:multiLevelType w:val="hybridMultilevel"/>
    <w:tmpl w:val="047417D8"/>
    <w:lvl w:ilvl="0" w:tplc="06FE8DB0">
      <w:start w:val="1"/>
      <w:numFmt w:val="lowerRoman"/>
      <w:lvlText w:val="%1)"/>
      <w:lvlJc w:val="left"/>
      <w:pPr>
        <w:ind w:left="1320" w:hanging="720"/>
      </w:pPr>
      <w:rPr>
        <w:rFonts w:hint="default"/>
        <w:b w:val="0"/>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10" w15:restartNumberingAfterBreak="0">
    <w:nsid w:val="1949337C"/>
    <w:multiLevelType w:val="multilevel"/>
    <w:tmpl w:val="B12EE5B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F07093"/>
    <w:multiLevelType w:val="multilevel"/>
    <w:tmpl w:val="6A6ADB20"/>
    <w:lvl w:ilvl="0">
      <w:start w:val="1"/>
      <w:numFmt w:val="lowerRoman"/>
      <w:lvlText w:val="%1."/>
      <w:lvlJc w:val="right"/>
      <w:pPr>
        <w:ind w:left="1077" w:hanging="357"/>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ECE0205"/>
    <w:multiLevelType w:val="multilevel"/>
    <w:tmpl w:val="67989FE0"/>
    <w:lvl w:ilvl="0">
      <w:start w:val="2"/>
      <w:numFmt w:val="decimal"/>
      <w:lvlText w:val="%1."/>
      <w:lvlJc w:val="left"/>
      <w:pPr>
        <w:ind w:left="360" w:hanging="360"/>
      </w:pPr>
      <w:rPr>
        <w:rFonts w:hint="default"/>
      </w:rPr>
    </w:lvl>
    <w:lvl w:ilvl="1">
      <w:start w:val="2"/>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3" w15:restartNumberingAfterBreak="0">
    <w:nsid w:val="20701A5D"/>
    <w:multiLevelType w:val="hybridMultilevel"/>
    <w:tmpl w:val="1C0A32B0"/>
    <w:lvl w:ilvl="0" w:tplc="040E000F">
      <w:start w:val="11"/>
      <w:numFmt w:val="decimal"/>
      <w:lvlText w:val="%1."/>
      <w:lvlJc w:val="left"/>
      <w:pPr>
        <w:ind w:left="720" w:hanging="360"/>
      </w:pPr>
      <w:rPr>
        <w:rFonts w:hint="default"/>
        <w:b w:val="0"/>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1CD684C"/>
    <w:multiLevelType w:val="multilevel"/>
    <w:tmpl w:val="FF2A93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955FD4"/>
    <w:multiLevelType w:val="hybridMultilevel"/>
    <w:tmpl w:val="325EA4D4"/>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6" w15:restartNumberingAfterBreak="0">
    <w:nsid w:val="234E245B"/>
    <w:multiLevelType w:val="multilevel"/>
    <w:tmpl w:val="040E001F"/>
    <w:numStyleLink w:val="Stlus1"/>
  </w:abstractNum>
  <w:abstractNum w:abstractNumId="17" w15:restartNumberingAfterBreak="0">
    <w:nsid w:val="23E7087C"/>
    <w:multiLevelType w:val="hybridMultilevel"/>
    <w:tmpl w:val="4F1ECB30"/>
    <w:lvl w:ilvl="0" w:tplc="F2E6E7F6">
      <w:start w:val="1"/>
      <w:numFmt w:val="upp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8" w15:restartNumberingAfterBreak="0">
    <w:nsid w:val="25114281"/>
    <w:multiLevelType w:val="hybridMultilevel"/>
    <w:tmpl w:val="0882DAF2"/>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9" w15:restartNumberingAfterBreak="0">
    <w:nsid w:val="25865167"/>
    <w:multiLevelType w:val="multilevel"/>
    <w:tmpl w:val="B6E28B4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7A34EC5"/>
    <w:multiLevelType w:val="hybridMultilevel"/>
    <w:tmpl w:val="11FC75BE"/>
    <w:lvl w:ilvl="0" w:tplc="EC76EAFA">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CA45174"/>
    <w:multiLevelType w:val="multilevel"/>
    <w:tmpl w:val="5AEC7A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D0C5F9D"/>
    <w:multiLevelType w:val="hybridMultilevel"/>
    <w:tmpl w:val="2CCE652C"/>
    <w:lvl w:ilvl="0" w:tplc="C12C687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2FFE67CD"/>
    <w:multiLevelType w:val="hybridMultilevel"/>
    <w:tmpl w:val="0BC4E3EA"/>
    <w:lvl w:ilvl="0" w:tplc="ECD42BD6">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0962DAE"/>
    <w:multiLevelType w:val="multilevel"/>
    <w:tmpl w:val="04F464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1596E5A"/>
    <w:multiLevelType w:val="hybridMultilevel"/>
    <w:tmpl w:val="35487F9A"/>
    <w:lvl w:ilvl="0" w:tplc="B06E19B2">
      <w:start w:val="9"/>
      <w:numFmt w:val="bullet"/>
      <w:lvlText w:val="-"/>
      <w:lvlJc w:val="left"/>
      <w:pPr>
        <w:ind w:left="1260" w:hanging="360"/>
      </w:pPr>
      <w:rPr>
        <w:rFonts w:ascii="Garamond" w:eastAsia="Times New Roman" w:hAnsi="Garamond" w:hint="default"/>
        <w:b/>
      </w:rPr>
    </w:lvl>
    <w:lvl w:ilvl="1" w:tplc="040E0003">
      <w:start w:val="1"/>
      <w:numFmt w:val="bullet"/>
      <w:lvlText w:val="o"/>
      <w:lvlJc w:val="left"/>
      <w:pPr>
        <w:ind w:left="1980" w:hanging="360"/>
      </w:pPr>
      <w:rPr>
        <w:rFonts w:ascii="Courier New" w:hAnsi="Courier New" w:hint="default"/>
      </w:rPr>
    </w:lvl>
    <w:lvl w:ilvl="2" w:tplc="040E0005" w:tentative="1">
      <w:start w:val="1"/>
      <w:numFmt w:val="bullet"/>
      <w:lvlText w:val=""/>
      <w:lvlJc w:val="left"/>
      <w:pPr>
        <w:ind w:left="2700" w:hanging="360"/>
      </w:pPr>
      <w:rPr>
        <w:rFonts w:ascii="Wingdings" w:hAnsi="Wingdings" w:hint="default"/>
      </w:rPr>
    </w:lvl>
    <w:lvl w:ilvl="3" w:tplc="040E0001" w:tentative="1">
      <w:start w:val="1"/>
      <w:numFmt w:val="bullet"/>
      <w:lvlText w:val=""/>
      <w:lvlJc w:val="left"/>
      <w:pPr>
        <w:ind w:left="3420" w:hanging="360"/>
      </w:pPr>
      <w:rPr>
        <w:rFonts w:ascii="Symbol" w:hAnsi="Symbol" w:hint="default"/>
      </w:rPr>
    </w:lvl>
    <w:lvl w:ilvl="4" w:tplc="040E0003" w:tentative="1">
      <w:start w:val="1"/>
      <w:numFmt w:val="bullet"/>
      <w:lvlText w:val="o"/>
      <w:lvlJc w:val="left"/>
      <w:pPr>
        <w:ind w:left="4140" w:hanging="360"/>
      </w:pPr>
      <w:rPr>
        <w:rFonts w:ascii="Courier New" w:hAnsi="Courier New" w:hint="default"/>
      </w:rPr>
    </w:lvl>
    <w:lvl w:ilvl="5" w:tplc="040E0005" w:tentative="1">
      <w:start w:val="1"/>
      <w:numFmt w:val="bullet"/>
      <w:lvlText w:val=""/>
      <w:lvlJc w:val="left"/>
      <w:pPr>
        <w:ind w:left="4860" w:hanging="360"/>
      </w:pPr>
      <w:rPr>
        <w:rFonts w:ascii="Wingdings" w:hAnsi="Wingdings" w:hint="default"/>
      </w:rPr>
    </w:lvl>
    <w:lvl w:ilvl="6" w:tplc="040E0001" w:tentative="1">
      <w:start w:val="1"/>
      <w:numFmt w:val="bullet"/>
      <w:lvlText w:val=""/>
      <w:lvlJc w:val="left"/>
      <w:pPr>
        <w:ind w:left="5580" w:hanging="360"/>
      </w:pPr>
      <w:rPr>
        <w:rFonts w:ascii="Symbol" w:hAnsi="Symbol" w:hint="default"/>
      </w:rPr>
    </w:lvl>
    <w:lvl w:ilvl="7" w:tplc="040E0003" w:tentative="1">
      <w:start w:val="1"/>
      <w:numFmt w:val="bullet"/>
      <w:lvlText w:val="o"/>
      <w:lvlJc w:val="left"/>
      <w:pPr>
        <w:ind w:left="6300" w:hanging="360"/>
      </w:pPr>
      <w:rPr>
        <w:rFonts w:ascii="Courier New" w:hAnsi="Courier New" w:hint="default"/>
      </w:rPr>
    </w:lvl>
    <w:lvl w:ilvl="8" w:tplc="040E0005" w:tentative="1">
      <w:start w:val="1"/>
      <w:numFmt w:val="bullet"/>
      <w:lvlText w:val=""/>
      <w:lvlJc w:val="left"/>
      <w:pPr>
        <w:ind w:left="7020" w:hanging="360"/>
      </w:pPr>
      <w:rPr>
        <w:rFonts w:ascii="Wingdings" w:hAnsi="Wingdings" w:hint="default"/>
      </w:rPr>
    </w:lvl>
  </w:abstractNum>
  <w:abstractNum w:abstractNumId="26" w15:restartNumberingAfterBreak="0">
    <w:nsid w:val="37075326"/>
    <w:multiLevelType w:val="multilevel"/>
    <w:tmpl w:val="AF90C2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795162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95C35EB"/>
    <w:multiLevelType w:val="hybridMultilevel"/>
    <w:tmpl w:val="F230B4D2"/>
    <w:lvl w:ilvl="0" w:tplc="331ABAE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3AA45A11"/>
    <w:multiLevelType w:val="hybridMultilevel"/>
    <w:tmpl w:val="22325E40"/>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30" w15:restartNumberingAfterBreak="0">
    <w:nsid w:val="3B097F5E"/>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FDE6037"/>
    <w:multiLevelType w:val="multilevel"/>
    <w:tmpl w:val="BEDECE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03B4E9B"/>
    <w:multiLevelType w:val="multilevel"/>
    <w:tmpl w:val="94C281B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2335BFA"/>
    <w:multiLevelType w:val="multilevel"/>
    <w:tmpl w:val="FA320AB6"/>
    <w:lvl w:ilvl="0">
      <w:start w:val="5"/>
      <w:numFmt w:val="decimal"/>
      <w:lvlText w:val="%1."/>
      <w:lvlJc w:val="left"/>
      <w:pPr>
        <w:ind w:left="360" w:hanging="360"/>
      </w:pPr>
      <w:rPr>
        <w:rFonts w:cs="Times New Roman" w:hint="default"/>
      </w:rPr>
    </w:lvl>
    <w:lvl w:ilvl="1">
      <w:start w:val="4"/>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34" w15:restartNumberingAfterBreak="0">
    <w:nsid w:val="44604ED9"/>
    <w:multiLevelType w:val="multilevel"/>
    <w:tmpl w:val="ECA411E2"/>
    <w:lvl w:ilvl="0">
      <w:start w:val="8"/>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6F01943"/>
    <w:multiLevelType w:val="hybridMultilevel"/>
    <w:tmpl w:val="881AF2F2"/>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36" w15:restartNumberingAfterBreak="0">
    <w:nsid w:val="4A3D3ED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BCD42D9"/>
    <w:multiLevelType w:val="multilevel"/>
    <w:tmpl w:val="0D26B8DA"/>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E4F7F2E"/>
    <w:multiLevelType w:val="multilevel"/>
    <w:tmpl w:val="A446C2DE"/>
    <w:lvl w:ilvl="0">
      <w:start w:val="5"/>
      <w:numFmt w:val="decimal"/>
      <w:lvlText w:val="%1."/>
      <w:lvlJc w:val="left"/>
      <w:pPr>
        <w:ind w:left="540" w:hanging="540"/>
      </w:pPr>
      <w:rPr>
        <w:rFonts w:hint="default"/>
        <w:b w:val="0"/>
        <w:u w:val="none"/>
      </w:rPr>
    </w:lvl>
    <w:lvl w:ilvl="1">
      <w:start w:val="6"/>
      <w:numFmt w:val="decimal"/>
      <w:lvlText w:val="%1.%2."/>
      <w:lvlJc w:val="left"/>
      <w:pPr>
        <w:ind w:left="540" w:hanging="54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9" w15:restartNumberingAfterBreak="0">
    <w:nsid w:val="57540C1A"/>
    <w:multiLevelType w:val="multilevel"/>
    <w:tmpl w:val="E9BC806A"/>
    <w:lvl w:ilvl="0">
      <w:start w:val="2"/>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0" w15:restartNumberingAfterBreak="0">
    <w:nsid w:val="577C720F"/>
    <w:multiLevelType w:val="hybridMultilevel"/>
    <w:tmpl w:val="D6EE041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591304C8"/>
    <w:multiLevelType w:val="hybridMultilevel"/>
    <w:tmpl w:val="79EA65F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5E5F2766"/>
    <w:multiLevelType w:val="hybridMultilevel"/>
    <w:tmpl w:val="DAB60850"/>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61220E4A"/>
    <w:multiLevelType w:val="hybridMultilevel"/>
    <w:tmpl w:val="163E9052"/>
    <w:lvl w:ilvl="0" w:tplc="040E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9A823D6"/>
    <w:multiLevelType w:val="hybridMultilevel"/>
    <w:tmpl w:val="04CA25EE"/>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5" w15:restartNumberingAfterBreak="0">
    <w:nsid w:val="6A7B35F7"/>
    <w:multiLevelType w:val="hybridMultilevel"/>
    <w:tmpl w:val="89540396"/>
    <w:lvl w:ilvl="0" w:tplc="15945808">
      <w:start w:val="5"/>
      <w:numFmt w:val="bullet"/>
      <w:lvlText w:val="-"/>
      <w:lvlJc w:val="left"/>
      <w:pPr>
        <w:ind w:left="1437" w:hanging="360"/>
      </w:pPr>
      <w:rPr>
        <w:rFonts w:ascii="Times New Roman" w:eastAsiaTheme="minorHAnsi" w:hAnsi="Times New Roman" w:cs="Times New Roman" w:hint="default"/>
      </w:rPr>
    </w:lvl>
    <w:lvl w:ilvl="1" w:tplc="040E0003" w:tentative="1">
      <w:start w:val="1"/>
      <w:numFmt w:val="bullet"/>
      <w:lvlText w:val="o"/>
      <w:lvlJc w:val="left"/>
      <w:pPr>
        <w:ind w:left="2157" w:hanging="360"/>
      </w:pPr>
      <w:rPr>
        <w:rFonts w:ascii="Courier New" w:hAnsi="Courier New" w:cs="Courier New" w:hint="default"/>
      </w:rPr>
    </w:lvl>
    <w:lvl w:ilvl="2" w:tplc="040E0005" w:tentative="1">
      <w:start w:val="1"/>
      <w:numFmt w:val="bullet"/>
      <w:lvlText w:val=""/>
      <w:lvlJc w:val="left"/>
      <w:pPr>
        <w:ind w:left="2877" w:hanging="360"/>
      </w:pPr>
      <w:rPr>
        <w:rFonts w:ascii="Wingdings" w:hAnsi="Wingdings" w:hint="default"/>
      </w:rPr>
    </w:lvl>
    <w:lvl w:ilvl="3" w:tplc="040E0001" w:tentative="1">
      <w:start w:val="1"/>
      <w:numFmt w:val="bullet"/>
      <w:lvlText w:val=""/>
      <w:lvlJc w:val="left"/>
      <w:pPr>
        <w:ind w:left="3597" w:hanging="360"/>
      </w:pPr>
      <w:rPr>
        <w:rFonts w:ascii="Symbol" w:hAnsi="Symbol" w:hint="default"/>
      </w:rPr>
    </w:lvl>
    <w:lvl w:ilvl="4" w:tplc="040E0003" w:tentative="1">
      <w:start w:val="1"/>
      <w:numFmt w:val="bullet"/>
      <w:lvlText w:val="o"/>
      <w:lvlJc w:val="left"/>
      <w:pPr>
        <w:ind w:left="4317" w:hanging="360"/>
      </w:pPr>
      <w:rPr>
        <w:rFonts w:ascii="Courier New" w:hAnsi="Courier New" w:cs="Courier New" w:hint="default"/>
      </w:rPr>
    </w:lvl>
    <w:lvl w:ilvl="5" w:tplc="040E0005" w:tentative="1">
      <w:start w:val="1"/>
      <w:numFmt w:val="bullet"/>
      <w:lvlText w:val=""/>
      <w:lvlJc w:val="left"/>
      <w:pPr>
        <w:ind w:left="5037" w:hanging="360"/>
      </w:pPr>
      <w:rPr>
        <w:rFonts w:ascii="Wingdings" w:hAnsi="Wingdings" w:hint="default"/>
      </w:rPr>
    </w:lvl>
    <w:lvl w:ilvl="6" w:tplc="040E0001" w:tentative="1">
      <w:start w:val="1"/>
      <w:numFmt w:val="bullet"/>
      <w:lvlText w:val=""/>
      <w:lvlJc w:val="left"/>
      <w:pPr>
        <w:ind w:left="5757" w:hanging="360"/>
      </w:pPr>
      <w:rPr>
        <w:rFonts w:ascii="Symbol" w:hAnsi="Symbol" w:hint="default"/>
      </w:rPr>
    </w:lvl>
    <w:lvl w:ilvl="7" w:tplc="040E0003" w:tentative="1">
      <w:start w:val="1"/>
      <w:numFmt w:val="bullet"/>
      <w:lvlText w:val="o"/>
      <w:lvlJc w:val="left"/>
      <w:pPr>
        <w:ind w:left="6477" w:hanging="360"/>
      </w:pPr>
      <w:rPr>
        <w:rFonts w:ascii="Courier New" w:hAnsi="Courier New" w:cs="Courier New" w:hint="default"/>
      </w:rPr>
    </w:lvl>
    <w:lvl w:ilvl="8" w:tplc="040E0005" w:tentative="1">
      <w:start w:val="1"/>
      <w:numFmt w:val="bullet"/>
      <w:lvlText w:val=""/>
      <w:lvlJc w:val="left"/>
      <w:pPr>
        <w:ind w:left="7197" w:hanging="360"/>
      </w:pPr>
      <w:rPr>
        <w:rFonts w:ascii="Wingdings" w:hAnsi="Wingdings" w:hint="default"/>
      </w:rPr>
    </w:lvl>
  </w:abstractNum>
  <w:abstractNum w:abstractNumId="46" w15:restartNumberingAfterBreak="0">
    <w:nsid w:val="6B4924B3"/>
    <w:multiLevelType w:val="hybridMultilevel"/>
    <w:tmpl w:val="3AC4CBA2"/>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47" w15:restartNumberingAfterBreak="0">
    <w:nsid w:val="6E895AC9"/>
    <w:multiLevelType w:val="multilevel"/>
    <w:tmpl w:val="B4AE17D6"/>
    <w:lvl w:ilvl="0">
      <w:start w:val="2"/>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6F7F354E"/>
    <w:multiLevelType w:val="multilevel"/>
    <w:tmpl w:val="296C73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67E0806"/>
    <w:multiLevelType w:val="hybridMultilevel"/>
    <w:tmpl w:val="C5EA48C0"/>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77791D64"/>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85640E5"/>
    <w:multiLevelType w:val="hybridMultilevel"/>
    <w:tmpl w:val="B70026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7B954C25"/>
    <w:multiLevelType w:val="multilevel"/>
    <w:tmpl w:val="B9D6BD88"/>
    <w:lvl w:ilvl="0">
      <w:start w:val="6"/>
      <w:numFmt w:val="decimal"/>
      <w:lvlText w:val="%1."/>
      <w:lvlJc w:val="left"/>
      <w:pPr>
        <w:ind w:left="360" w:hanging="360"/>
      </w:pPr>
      <w:rPr>
        <w:rFonts w:hint="default"/>
      </w:rPr>
    </w:lvl>
    <w:lvl w:ilvl="1">
      <w:start w:val="1"/>
      <w:numFmt w:val="lowerRoman"/>
      <w:lvlText w:val="%2."/>
      <w:lvlJc w:val="left"/>
      <w:pPr>
        <w:ind w:left="107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1"/>
  </w:num>
  <w:num w:numId="3">
    <w:abstractNumId w:val="7"/>
  </w:num>
  <w:num w:numId="4">
    <w:abstractNumId w:val="25"/>
  </w:num>
  <w:num w:numId="5">
    <w:abstractNumId w:val="33"/>
  </w:num>
  <w:num w:numId="6">
    <w:abstractNumId w:val="17"/>
  </w:num>
  <w:num w:numId="7">
    <w:abstractNumId w:val="44"/>
  </w:num>
  <w:num w:numId="8">
    <w:abstractNumId w:val="8"/>
  </w:num>
  <w:num w:numId="9">
    <w:abstractNumId w:val="18"/>
  </w:num>
  <w:num w:numId="10">
    <w:abstractNumId w:val="46"/>
  </w:num>
  <w:num w:numId="11">
    <w:abstractNumId w:val="29"/>
  </w:num>
  <w:num w:numId="12">
    <w:abstractNumId w:val="35"/>
  </w:num>
  <w:num w:numId="13">
    <w:abstractNumId w:val="15"/>
  </w:num>
  <w:num w:numId="14">
    <w:abstractNumId w:val="51"/>
  </w:num>
  <w:num w:numId="15">
    <w:abstractNumId w:val="20"/>
  </w:num>
  <w:num w:numId="16">
    <w:abstractNumId w:val="23"/>
  </w:num>
  <w:num w:numId="17">
    <w:abstractNumId w:val="40"/>
  </w:num>
  <w:num w:numId="18">
    <w:abstractNumId w:val="31"/>
  </w:num>
  <w:num w:numId="19">
    <w:abstractNumId w:val="5"/>
  </w:num>
  <w:num w:numId="20">
    <w:abstractNumId w:val="47"/>
  </w:num>
  <w:num w:numId="21">
    <w:abstractNumId w:val="28"/>
  </w:num>
  <w:num w:numId="22">
    <w:abstractNumId w:val="22"/>
  </w:num>
  <w:num w:numId="23">
    <w:abstractNumId w:val="3"/>
  </w:num>
  <w:num w:numId="24">
    <w:abstractNumId w:val="42"/>
  </w:num>
  <w:num w:numId="25">
    <w:abstractNumId w:val="49"/>
  </w:num>
  <w:num w:numId="26">
    <w:abstractNumId w:val="41"/>
  </w:num>
  <w:num w:numId="27">
    <w:abstractNumId w:val="9"/>
  </w:num>
  <w:num w:numId="28">
    <w:abstractNumId w:val="6"/>
  </w:num>
  <w:num w:numId="29">
    <w:abstractNumId w:val="30"/>
  </w:num>
  <w:num w:numId="30">
    <w:abstractNumId w:val="13"/>
  </w:num>
  <w:num w:numId="31">
    <w:abstractNumId w:val="36"/>
  </w:num>
  <w:num w:numId="32">
    <w:abstractNumId w:val="26"/>
  </w:num>
  <w:num w:numId="33">
    <w:abstractNumId w:val="4"/>
  </w:num>
  <w:num w:numId="34">
    <w:abstractNumId w:val="27"/>
  </w:num>
  <w:num w:numId="35">
    <w:abstractNumId w:val="50"/>
  </w:num>
  <w:num w:numId="36">
    <w:abstractNumId w:val="10"/>
  </w:num>
  <w:num w:numId="37">
    <w:abstractNumId w:val="32"/>
  </w:num>
  <w:num w:numId="38">
    <w:abstractNumId w:val="24"/>
  </w:num>
  <w:num w:numId="39">
    <w:abstractNumId w:val="19"/>
  </w:num>
  <w:num w:numId="40">
    <w:abstractNumId w:val="11"/>
  </w:num>
  <w:num w:numId="41">
    <w:abstractNumId w:val="37"/>
  </w:num>
  <w:num w:numId="42">
    <w:abstractNumId w:val="52"/>
  </w:num>
  <w:num w:numId="43">
    <w:abstractNumId w:val="38"/>
  </w:num>
  <w:num w:numId="44">
    <w:abstractNumId w:val="45"/>
  </w:num>
  <w:num w:numId="45">
    <w:abstractNumId w:val="2"/>
  </w:num>
  <w:num w:numId="46">
    <w:abstractNumId w:val="48"/>
  </w:num>
  <w:num w:numId="47">
    <w:abstractNumId w:val="34"/>
  </w:num>
  <w:num w:numId="48">
    <w:abstractNumId w:val="43"/>
  </w:num>
  <w:num w:numId="49">
    <w:abstractNumId w:val="0"/>
  </w:num>
  <w:num w:numId="50">
    <w:abstractNumId w:val="12"/>
  </w:num>
  <w:num w:numId="51">
    <w:abstractNumId w:val="14"/>
  </w:num>
  <w:num w:numId="52">
    <w:abstractNumId w:val="39"/>
  </w:num>
  <w:num w:numId="53">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E89"/>
    <w:rsid w:val="0000330A"/>
    <w:rsid w:val="000033C4"/>
    <w:rsid w:val="000225C7"/>
    <w:rsid w:val="00034EC0"/>
    <w:rsid w:val="00062291"/>
    <w:rsid w:val="000A44FA"/>
    <w:rsid w:val="000A594A"/>
    <w:rsid w:val="000B1F3F"/>
    <w:rsid w:val="000B3F89"/>
    <w:rsid w:val="000E1C28"/>
    <w:rsid w:val="000E5CA8"/>
    <w:rsid w:val="00121B78"/>
    <w:rsid w:val="00124AEB"/>
    <w:rsid w:val="00142FFA"/>
    <w:rsid w:val="00185C76"/>
    <w:rsid w:val="0018659F"/>
    <w:rsid w:val="00195C10"/>
    <w:rsid w:val="001C643B"/>
    <w:rsid w:val="001D21F6"/>
    <w:rsid w:val="001F7A7E"/>
    <w:rsid w:val="0022101F"/>
    <w:rsid w:val="00233C4C"/>
    <w:rsid w:val="00242224"/>
    <w:rsid w:val="002513EE"/>
    <w:rsid w:val="00255D0C"/>
    <w:rsid w:val="0026456A"/>
    <w:rsid w:val="00277B97"/>
    <w:rsid w:val="00280FFD"/>
    <w:rsid w:val="00287E2E"/>
    <w:rsid w:val="002D057E"/>
    <w:rsid w:val="002D21C1"/>
    <w:rsid w:val="002F3C58"/>
    <w:rsid w:val="002F4831"/>
    <w:rsid w:val="002F6397"/>
    <w:rsid w:val="002F6BF5"/>
    <w:rsid w:val="003037EE"/>
    <w:rsid w:val="00340655"/>
    <w:rsid w:val="0036361A"/>
    <w:rsid w:val="00371582"/>
    <w:rsid w:val="00374FF8"/>
    <w:rsid w:val="00387398"/>
    <w:rsid w:val="003D5A5E"/>
    <w:rsid w:val="003E0668"/>
    <w:rsid w:val="003E0671"/>
    <w:rsid w:val="003E3B55"/>
    <w:rsid w:val="0040672B"/>
    <w:rsid w:val="00407D1D"/>
    <w:rsid w:val="00432F13"/>
    <w:rsid w:val="004541B0"/>
    <w:rsid w:val="00463E8B"/>
    <w:rsid w:val="00476B70"/>
    <w:rsid w:val="00487B0E"/>
    <w:rsid w:val="00492D42"/>
    <w:rsid w:val="004B428C"/>
    <w:rsid w:val="004C4512"/>
    <w:rsid w:val="004D370C"/>
    <w:rsid w:val="004D4D5C"/>
    <w:rsid w:val="00552151"/>
    <w:rsid w:val="00583F4F"/>
    <w:rsid w:val="005E1430"/>
    <w:rsid w:val="0062269C"/>
    <w:rsid w:val="00624E89"/>
    <w:rsid w:val="006256E6"/>
    <w:rsid w:val="006474F6"/>
    <w:rsid w:val="00653055"/>
    <w:rsid w:val="00655471"/>
    <w:rsid w:val="00666669"/>
    <w:rsid w:val="00667015"/>
    <w:rsid w:val="006A68D9"/>
    <w:rsid w:val="006F0A04"/>
    <w:rsid w:val="00702C0E"/>
    <w:rsid w:val="00711B28"/>
    <w:rsid w:val="00725F9B"/>
    <w:rsid w:val="00734C6E"/>
    <w:rsid w:val="0075648B"/>
    <w:rsid w:val="0076744E"/>
    <w:rsid w:val="007757F3"/>
    <w:rsid w:val="0079304B"/>
    <w:rsid w:val="007A0BB9"/>
    <w:rsid w:val="007A1F19"/>
    <w:rsid w:val="007A3B8D"/>
    <w:rsid w:val="007D0FC9"/>
    <w:rsid w:val="007E26A6"/>
    <w:rsid w:val="007E5617"/>
    <w:rsid w:val="007E6E6F"/>
    <w:rsid w:val="007F0848"/>
    <w:rsid w:val="007F6FCE"/>
    <w:rsid w:val="00813E94"/>
    <w:rsid w:val="008176A8"/>
    <w:rsid w:val="00865014"/>
    <w:rsid w:val="008663C8"/>
    <w:rsid w:val="00870749"/>
    <w:rsid w:val="00877395"/>
    <w:rsid w:val="0088436E"/>
    <w:rsid w:val="008A1576"/>
    <w:rsid w:val="008B118E"/>
    <w:rsid w:val="008F021B"/>
    <w:rsid w:val="008F50CD"/>
    <w:rsid w:val="0094427B"/>
    <w:rsid w:val="0096663F"/>
    <w:rsid w:val="0097259A"/>
    <w:rsid w:val="009945BC"/>
    <w:rsid w:val="009A0708"/>
    <w:rsid w:val="009B36CA"/>
    <w:rsid w:val="009C06C3"/>
    <w:rsid w:val="009C73F1"/>
    <w:rsid w:val="00A0012E"/>
    <w:rsid w:val="00A1121F"/>
    <w:rsid w:val="00A236E6"/>
    <w:rsid w:val="00A51520"/>
    <w:rsid w:val="00A53B40"/>
    <w:rsid w:val="00A65F4D"/>
    <w:rsid w:val="00A736B5"/>
    <w:rsid w:val="00AA772C"/>
    <w:rsid w:val="00AC27DE"/>
    <w:rsid w:val="00AC5F7D"/>
    <w:rsid w:val="00B045E4"/>
    <w:rsid w:val="00B273BE"/>
    <w:rsid w:val="00B37E94"/>
    <w:rsid w:val="00B42D25"/>
    <w:rsid w:val="00B513B2"/>
    <w:rsid w:val="00B543D7"/>
    <w:rsid w:val="00B63D76"/>
    <w:rsid w:val="00B775B4"/>
    <w:rsid w:val="00B96447"/>
    <w:rsid w:val="00B97E55"/>
    <w:rsid w:val="00BB3436"/>
    <w:rsid w:val="00BB6D99"/>
    <w:rsid w:val="00BC4F53"/>
    <w:rsid w:val="00BE377D"/>
    <w:rsid w:val="00C1554D"/>
    <w:rsid w:val="00C20BF2"/>
    <w:rsid w:val="00C27E2F"/>
    <w:rsid w:val="00C35C83"/>
    <w:rsid w:val="00C42E4D"/>
    <w:rsid w:val="00C44DAC"/>
    <w:rsid w:val="00C61EE7"/>
    <w:rsid w:val="00C7201A"/>
    <w:rsid w:val="00C73F26"/>
    <w:rsid w:val="00C80DD1"/>
    <w:rsid w:val="00C84B78"/>
    <w:rsid w:val="00C93C0A"/>
    <w:rsid w:val="00CA0CB0"/>
    <w:rsid w:val="00CA25E8"/>
    <w:rsid w:val="00CC4C61"/>
    <w:rsid w:val="00CF0F35"/>
    <w:rsid w:val="00D00D49"/>
    <w:rsid w:val="00D01201"/>
    <w:rsid w:val="00D10E07"/>
    <w:rsid w:val="00D34C39"/>
    <w:rsid w:val="00D36C5C"/>
    <w:rsid w:val="00D40815"/>
    <w:rsid w:val="00D539F5"/>
    <w:rsid w:val="00D53EF0"/>
    <w:rsid w:val="00D94DC4"/>
    <w:rsid w:val="00DD5653"/>
    <w:rsid w:val="00DF20D2"/>
    <w:rsid w:val="00DF6996"/>
    <w:rsid w:val="00E072A0"/>
    <w:rsid w:val="00E16880"/>
    <w:rsid w:val="00E24602"/>
    <w:rsid w:val="00E3180B"/>
    <w:rsid w:val="00E44988"/>
    <w:rsid w:val="00E83258"/>
    <w:rsid w:val="00EA0DA7"/>
    <w:rsid w:val="00EB4715"/>
    <w:rsid w:val="00EB5A9E"/>
    <w:rsid w:val="00EB6CA3"/>
    <w:rsid w:val="00ED0E77"/>
    <w:rsid w:val="00ED288C"/>
    <w:rsid w:val="00EE5E87"/>
    <w:rsid w:val="00EF40C4"/>
    <w:rsid w:val="00F046F6"/>
    <w:rsid w:val="00F21718"/>
    <w:rsid w:val="00F52C58"/>
    <w:rsid w:val="00F73932"/>
    <w:rsid w:val="00F771B2"/>
    <w:rsid w:val="00F90E37"/>
    <w:rsid w:val="00FA356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2BD3D"/>
  <w15:chartTrackingRefBased/>
  <w15:docId w15:val="{982432A3-A5E8-48DD-8744-50DEA260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24E89"/>
  </w:style>
  <w:style w:type="paragraph" w:styleId="Cmsor2">
    <w:name w:val="heading 2"/>
    <w:basedOn w:val="Norml"/>
    <w:next w:val="Norml"/>
    <w:link w:val="Cmsor2Char"/>
    <w:uiPriority w:val="9"/>
    <w:semiHidden/>
    <w:unhideWhenUsed/>
    <w:qFormat/>
    <w:rsid w:val="00DD5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customStyle="1" w:styleId="Stlus1">
    <w:name w:val="Stílus1"/>
    <w:rsid w:val="00624E89"/>
    <w:pPr>
      <w:numPr>
        <w:numId w:val="2"/>
      </w:numPr>
    </w:pPr>
  </w:style>
  <w:style w:type="paragraph" w:styleId="Buborkszveg">
    <w:name w:val="Balloon Text"/>
    <w:basedOn w:val="Norml"/>
    <w:link w:val="BuborkszvegChar"/>
    <w:uiPriority w:val="99"/>
    <w:semiHidden/>
    <w:unhideWhenUsed/>
    <w:rsid w:val="00121B7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21B78"/>
    <w:rPr>
      <w:rFonts w:ascii="Segoe UI" w:hAnsi="Segoe UI" w:cs="Segoe UI"/>
      <w:sz w:val="18"/>
      <w:szCs w:val="18"/>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Parágrafo da Lista1,LISTA"/>
    <w:basedOn w:val="Norml"/>
    <w:link w:val="ListaszerbekezdsChar"/>
    <w:uiPriority w:val="34"/>
    <w:qFormat/>
    <w:rsid w:val="00142FFA"/>
    <w:pPr>
      <w:ind w:left="720"/>
      <w:contextualSpacing/>
    </w:pPr>
  </w:style>
  <w:style w:type="character" w:styleId="Hiperhivatkozs">
    <w:name w:val="Hyperlink"/>
    <w:basedOn w:val="Bekezdsalapbettpusa"/>
    <w:uiPriority w:val="99"/>
    <w:unhideWhenUsed/>
    <w:rsid w:val="00F771B2"/>
    <w:rPr>
      <w:color w:val="0563C1" w:themeColor="hyperlink"/>
      <w:u w:val="single"/>
    </w:rPr>
  </w:style>
  <w:style w:type="character" w:customStyle="1" w:styleId="Feloldatlanmegemlts1">
    <w:name w:val="Feloldatlan megemlítés1"/>
    <w:basedOn w:val="Bekezdsalapbettpusa"/>
    <w:uiPriority w:val="99"/>
    <w:semiHidden/>
    <w:unhideWhenUsed/>
    <w:rsid w:val="00F771B2"/>
    <w:rPr>
      <w:color w:val="605E5C"/>
      <w:shd w:val="clear" w:color="auto" w:fill="E1DFDD"/>
    </w:rPr>
  </w:style>
  <w:style w:type="character" w:customStyle="1" w:styleId="highlight">
    <w:name w:val="highlight"/>
    <w:basedOn w:val="Bekezdsalapbettpusa"/>
    <w:rsid w:val="007A3B8D"/>
  </w:style>
  <w:style w:type="paragraph" w:styleId="Nincstrkz">
    <w:name w:val="No Spacing"/>
    <w:uiPriority w:val="1"/>
    <w:qFormat/>
    <w:rsid w:val="007A0BB9"/>
    <w:pPr>
      <w:spacing w:after="0" w:line="240" w:lineRule="auto"/>
    </w:pPr>
  </w:style>
  <w:style w:type="character" w:styleId="Kiemels2">
    <w:name w:val="Strong"/>
    <w:basedOn w:val="Bekezdsalapbettpusa"/>
    <w:uiPriority w:val="22"/>
    <w:qFormat/>
    <w:rsid w:val="00A1121F"/>
    <w:rPr>
      <w:b/>
      <w:bCs/>
    </w:rPr>
  </w:style>
  <w:style w:type="paragraph" w:styleId="lfej">
    <w:name w:val="header"/>
    <w:basedOn w:val="Norml"/>
    <w:link w:val="lfejChar"/>
    <w:uiPriority w:val="99"/>
    <w:unhideWhenUsed/>
    <w:rsid w:val="00F21718"/>
    <w:pPr>
      <w:tabs>
        <w:tab w:val="center" w:pos="4536"/>
        <w:tab w:val="right" w:pos="9072"/>
      </w:tabs>
      <w:spacing w:after="0" w:line="240" w:lineRule="auto"/>
    </w:pPr>
  </w:style>
  <w:style w:type="character" w:customStyle="1" w:styleId="lfejChar">
    <w:name w:val="Élőfej Char"/>
    <w:basedOn w:val="Bekezdsalapbettpusa"/>
    <w:link w:val="lfej"/>
    <w:uiPriority w:val="99"/>
    <w:rsid w:val="00F21718"/>
  </w:style>
  <w:style w:type="paragraph" w:styleId="llb">
    <w:name w:val="footer"/>
    <w:basedOn w:val="Norml"/>
    <w:link w:val="llbChar"/>
    <w:uiPriority w:val="99"/>
    <w:unhideWhenUsed/>
    <w:rsid w:val="00F21718"/>
    <w:pPr>
      <w:tabs>
        <w:tab w:val="center" w:pos="4536"/>
        <w:tab w:val="right" w:pos="9072"/>
      </w:tabs>
      <w:spacing w:after="0" w:line="240" w:lineRule="auto"/>
    </w:pPr>
  </w:style>
  <w:style w:type="character" w:customStyle="1" w:styleId="llbChar">
    <w:name w:val="Élőláb Char"/>
    <w:basedOn w:val="Bekezdsalapbettpusa"/>
    <w:link w:val="llb"/>
    <w:uiPriority w:val="99"/>
    <w:rsid w:val="00F21718"/>
  </w:style>
  <w:style w:type="character" w:styleId="Jegyzethivatkozs">
    <w:name w:val="annotation reference"/>
    <w:basedOn w:val="Bekezdsalapbettpusa"/>
    <w:uiPriority w:val="99"/>
    <w:semiHidden/>
    <w:unhideWhenUsed/>
    <w:rsid w:val="00A236E6"/>
    <w:rPr>
      <w:sz w:val="16"/>
      <w:szCs w:val="16"/>
    </w:rPr>
  </w:style>
  <w:style w:type="paragraph" w:styleId="Jegyzetszveg">
    <w:name w:val="annotation text"/>
    <w:basedOn w:val="Norml"/>
    <w:link w:val="JegyzetszvegChar"/>
    <w:uiPriority w:val="99"/>
    <w:unhideWhenUsed/>
    <w:rsid w:val="00A236E6"/>
    <w:pPr>
      <w:spacing w:line="240" w:lineRule="auto"/>
    </w:pPr>
    <w:rPr>
      <w:sz w:val="20"/>
      <w:szCs w:val="20"/>
    </w:rPr>
  </w:style>
  <w:style w:type="character" w:customStyle="1" w:styleId="JegyzetszvegChar">
    <w:name w:val="Jegyzetszöveg Char"/>
    <w:basedOn w:val="Bekezdsalapbettpusa"/>
    <w:link w:val="Jegyzetszveg"/>
    <w:uiPriority w:val="99"/>
    <w:rsid w:val="00A236E6"/>
    <w:rPr>
      <w:sz w:val="20"/>
      <w:szCs w:val="20"/>
    </w:rPr>
  </w:style>
  <w:style w:type="paragraph" w:styleId="Megjegyzstrgya">
    <w:name w:val="annotation subject"/>
    <w:basedOn w:val="Jegyzetszveg"/>
    <w:next w:val="Jegyzetszveg"/>
    <w:link w:val="MegjegyzstrgyaChar"/>
    <w:uiPriority w:val="99"/>
    <w:semiHidden/>
    <w:unhideWhenUsed/>
    <w:rsid w:val="00A236E6"/>
    <w:rPr>
      <w:b/>
      <w:bCs/>
    </w:rPr>
  </w:style>
  <w:style w:type="character" w:customStyle="1" w:styleId="MegjegyzstrgyaChar">
    <w:name w:val="Megjegyzés tárgya Char"/>
    <w:basedOn w:val="JegyzetszvegChar"/>
    <w:link w:val="Megjegyzstrgya"/>
    <w:uiPriority w:val="99"/>
    <w:semiHidden/>
    <w:rsid w:val="00A236E6"/>
    <w:rPr>
      <w:b/>
      <w:bCs/>
      <w:sz w:val="20"/>
      <w:szCs w:val="20"/>
    </w:rPr>
  </w:style>
  <w:style w:type="paragraph" w:styleId="Vltozat">
    <w:name w:val="Revision"/>
    <w:hidden/>
    <w:uiPriority w:val="99"/>
    <w:semiHidden/>
    <w:rsid w:val="002D21C1"/>
    <w:pPr>
      <w:spacing w:after="0" w:line="240" w:lineRule="auto"/>
    </w:p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basedOn w:val="Bekezdsalapbettpusa"/>
    <w:link w:val="Listaszerbekezds"/>
    <w:uiPriority w:val="34"/>
    <w:locked/>
    <w:rsid w:val="00034EC0"/>
  </w:style>
  <w:style w:type="character" w:customStyle="1" w:styleId="Cmsor2Char">
    <w:name w:val="Címsor 2 Char"/>
    <w:basedOn w:val="Bekezdsalapbettpusa"/>
    <w:link w:val="Cmsor2"/>
    <w:uiPriority w:val="9"/>
    <w:semiHidden/>
    <w:rsid w:val="00DD565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947">
      <w:bodyDiv w:val="1"/>
      <w:marLeft w:val="0"/>
      <w:marRight w:val="0"/>
      <w:marTop w:val="0"/>
      <w:marBottom w:val="0"/>
      <w:divBdr>
        <w:top w:val="none" w:sz="0" w:space="0" w:color="auto"/>
        <w:left w:val="none" w:sz="0" w:space="0" w:color="auto"/>
        <w:bottom w:val="none" w:sz="0" w:space="0" w:color="auto"/>
        <w:right w:val="none" w:sz="0" w:space="0" w:color="auto"/>
      </w:divBdr>
    </w:div>
    <w:div w:id="180239906">
      <w:bodyDiv w:val="1"/>
      <w:marLeft w:val="0"/>
      <w:marRight w:val="0"/>
      <w:marTop w:val="0"/>
      <w:marBottom w:val="0"/>
      <w:divBdr>
        <w:top w:val="none" w:sz="0" w:space="0" w:color="auto"/>
        <w:left w:val="none" w:sz="0" w:space="0" w:color="auto"/>
        <w:bottom w:val="none" w:sz="0" w:space="0" w:color="auto"/>
        <w:right w:val="none" w:sz="0" w:space="0" w:color="auto"/>
      </w:divBdr>
    </w:div>
    <w:div w:id="228345116">
      <w:bodyDiv w:val="1"/>
      <w:marLeft w:val="0"/>
      <w:marRight w:val="0"/>
      <w:marTop w:val="0"/>
      <w:marBottom w:val="0"/>
      <w:divBdr>
        <w:top w:val="none" w:sz="0" w:space="0" w:color="auto"/>
        <w:left w:val="none" w:sz="0" w:space="0" w:color="auto"/>
        <w:bottom w:val="none" w:sz="0" w:space="0" w:color="auto"/>
        <w:right w:val="none" w:sz="0" w:space="0" w:color="auto"/>
      </w:divBdr>
    </w:div>
    <w:div w:id="352418534">
      <w:bodyDiv w:val="1"/>
      <w:marLeft w:val="0"/>
      <w:marRight w:val="0"/>
      <w:marTop w:val="0"/>
      <w:marBottom w:val="0"/>
      <w:divBdr>
        <w:top w:val="none" w:sz="0" w:space="0" w:color="auto"/>
        <w:left w:val="none" w:sz="0" w:space="0" w:color="auto"/>
        <w:bottom w:val="none" w:sz="0" w:space="0" w:color="auto"/>
        <w:right w:val="none" w:sz="0" w:space="0" w:color="auto"/>
      </w:divBdr>
    </w:div>
    <w:div w:id="383068046">
      <w:bodyDiv w:val="1"/>
      <w:marLeft w:val="0"/>
      <w:marRight w:val="0"/>
      <w:marTop w:val="0"/>
      <w:marBottom w:val="0"/>
      <w:divBdr>
        <w:top w:val="none" w:sz="0" w:space="0" w:color="auto"/>
        <w:left w:val="none" w:sz="0" w:space="0" w:color="auto"/>
        <w:bottom w:val="none" w:sz="0" w:space="0" w:color="auto"/>
        <w:right w:val="none" w:sz="0" w:space="0" w:color="auto"/>
      </w:divBdr>
    </w:div>
    <w:div w:id="839538477">
      <w:bodyDiv w:val="1"/>
      <w:marLeft w:val="0"/>
      <w:marRight w:val="0"/>
      <w:marTop w:val="0"/>
      <w:marBottom w:val="0"/>
      <w:divBdr>
        <w:top w:val="none" w:sz="0" w:space="0" w:color="auto"/>
        <w:left w:val="none" w:sz="0" w:space="0" w:color="auto"/>
        <w:bottom w:val="none" w:sz="0" w:space="0" w:color="auto"/>
        <w:right w:val="none" w:sz="0" w:space="0" w:color="auto"/>
      </w:divBdr>
    </w:div>
    <w:div w:id="1003821207">
      <w:bodyDiv w:val="1"/>
      <w:marLeft w:val="0"/>
      <w:marRight w:val="0"/>
      <w:marTop w:val="0"/>
      <w:marBottom w:val="0"/>
      <w:divBdr>
        <w:top w:val="none" w:sz="0" w:space="0" w:color="auto"/>
        <w:left w:val="none" w:sz="0" w:space="0" w:color="auto"/>
        <w:bottom w:val="none" w:sz="0" w:space="0" w:color="auto"/>
        <w:right w:val="none" w:sz="0" w:space="0" w:color="auto"/>
      </w:divBdr>
    </w:div>
    <w:div w:id="1037438541">
      <w:bodyDiv w:val="1"/>
      <w:marLeft w:val="0"/>
      <w:marRight w:val="0"/>
      <w:marTop w:val="0"/>
      <w:marBottom w:val="0"/>
      <w:divBdr>
        <w:top w:val="none" w:sz="0" w:space="0" w:color="auto"/>
        <w:left w:val="none" w:sz="0" w:space="0" w:color="auto"/>
        <w:bottom w:val="none" w:sz="0" w:space="0" w:color="auto"/>
        <w:right w:val="none" w:sz="0" w:space="0" w:color="auto"/>
      </w:divBdr>
    </w:div>
    <w:div w:id="1048380175">
      <w:bodyDiv w:val="1"/>
      <w:marLeft w:val="0"/>
      <w:marRight w:val="0"/>
      <w:marTop w:val="0"/>
      <w:marBottom w:val="0"/>
      <w:divBdr>
        <w:top w:val="none" w:sz="0" w:space="0" w:color="auto"/>
        <w:left w:val="none" w:sz="0" w:space="0" w:color="auto"/>
        <w:bottom w:val="none" w:sz="0" w:space="0" w:color="auto"/>
        <w:right w:val="none" w:sz="0" w:space="0" w:color="auto"/>
      </w:divBdr>
    </w:div>
    <w:div w:id="1093549484">
      <w:bodyDiv w:val="1"/>
      <w:marLeft w:val="0"/>
      <w:marRight w:val="0"/>
      <w:marTop w:val="0"/>
      <w:marBottom w:val="0"/>
      <w:divBdr>
        <w:top w:val="none" w:sz="0" w:space="0" w:color="auto"/>
        <w:left w:val="none" w:sz="0" w:space="0" w:color="auto"/>
        <w:bottom w:val="none" w:sz="0" w:space="0" w:color="auto"/>
        <w:right w:val="none" w:sz="0" w:space="0" w:color="auto"/>
      </w:divBdr>
    </w:div>
    <w:div w:id="1448505094">
      <w:bodyDiv w:val="1"/>
      <w:marLeft w:val="0"/>
      <w:marRight w:val="0"/>
      <w:marTop w:val="0"/>
      <w:marBottom w:val="0"/>
      <w:divBdr>
        <w:top w:val="none" w:sz="0" w:space="0" w:color="auto"/>
        <w:left w:val="none" w:sz="0" w:space="0" w:color="auto"/>
        <w:bottom w:val="none" w:sz="0" w:space="0" w:color="auto"/>
        <w:right w:val="none" w:sz="0" w:space="0" w:color="auto"/>
      </w:divBdr>
      <w:divsChild>
        <w:div w:id="710226406">
          <w:marLeft w:val="0"/>
          <w:marRight w:val="0"/>
          <w:marTop w:val="0"/>
          <w:marBottom w:val="0"/>
          <w:divBdr>
            <w:top w:val="none" w:sz="0" w:space="0" w:color="auto"/>
            <w:left w:val="none" w:sz="0" w:space="0" w:color="auto"/>
            <w:bottom w:val="none" w:sz="0" w:space="0" w:color="auto"/>
            <w:right w:val="none" w:sz="0" w:space="0" w:color="auto"/>
          </w:divBdr>
          <w:divsChild>
            <w:div w:id="717240067">
              <w:marLeft w:val="0"/>
              <w:marRight w:val="0"/>
              <w:marTop w:val="0"/>
              <w:marBottom w:val="0"/>
              <w:divBdr>
                <w:top w:val="none" w:sz="0" w:space="0" w:color="auto"/>
                <w:left w:val="none" w:sz="0" w:space="0" w:color="auto"/>
                <w:bottom w:val="none" w:sz="0" w:space="0" w:color="auto"/>
                <w:right w:val="none" w:sz="0" w:space="0" w:color="auto"/>
              </w:divBdr>
            </w:div>
            <w:div w:id="2894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12681">
      <w:bodyDiv w:val="1"/>
      <w:marLeft w:val="0"/>
      <w:marRight w:val="0"/>
      <w:marTop w:val="0"/>
      <w:marBottom w:val="0"/>
      <w:divBdr>
        <w:top w:val="none" w:sz="0" w:space="0" w:color="auto"/>
        <w:left w:val="none" w:sz="0" w:space="0" w:color="auto"/>
        <w:bottom w:val="none" w:sz="0" w:space="0" w:color="auto"/>
        <w:right w:val="none" w:sz="0" w:space="0" w:color="auto"/>
      </w:divBdr>
    </w:div>
    <w:div w:id="192868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in@evin.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44CB-2133-4AAB-8C98-2DE924EEA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3161</Words>
  <Characters>21812</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Molnár Mónika</dc:creator>
  <cp:keywords/>
  <dc:description/>
  <cp:lastModifiedBy>Bodzsár Tímea</cp:lastModifiedBy>
  <cp:revision>2</cp:revision>
  <cp:lastPrinted>2020-07-28T12:14:00Z</cp:lastPrinted>
  <dcterms:created xsi:type="dcterms:W3CDTF">2025-04-23T06:42:00Z</dcterms:created>
  <dcterms:modified xsi:type="dcterms:W3CDTF">2025-04-23T06:42:00Z</dcterms:modified>
</cp:coreProperties>
</file>